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DA173" w14:textId="610A5D5E" w:rsidR="00F51D38" w:rsidRPr="001C0A68" w:rsidRDefault="00F51D38" w:rsidP="001C0A68">
      <w:pPr>
        <w:tabs>
          <w:tab w:val="num" w:pos="426"/>
          <w:tab w:val="num" w:pos="720"/>
        </w:tabs>
        <w:ind w:left="426" w:hanging="360"/>
        <w:jc w:val="center"/>
        <w:rPr>
          <w:b/>
          <w:bCs/>
          <w:sz w:val="28"/>
          <w:szCs w:val="28"/>
        </w:rPr>
      </w:pPr>
      <w:r w:rsidRPr="001C0A68">
        <w:rPr>
          <w:b/>
          <w:bCs/>
          <w:sz w:val="28"/>
          <w:szCs w:val="28"/>
        </w:rPr>
        <w:t>Terms and Conditions</w:t>
      </w:r>
      <w:r w:rsidR="001C0A68" w:rsidRPr="001C0A68">
        <w:rPr>
          <w:b/>
          <w:bCs/>
          <w:sz w:val="28"/>
          <w:szCs w:val="28"/>
        </w:rPr>
        <w:t xml:space="preserve"> for Hall Hire</w:t>
      </w:r>
    </w:p>
    <w:p w14:paraId="4B1C6D85" w14:textId="77777777" w:rsidR="00F51D38" w:rsidRPr="00720DB2" w:rsidRDefault="00F51D38" w:rsidP="00F51D38">
      <w:pPr>
        <w:ind w:left="426"/>
        <w:rPr>
          <w:rFonts w:ascii="Calibri" w:eastAsia="Times New Roman" w:hAnsi="Calibri" w:cs="Times New Roman"/>
        </w:rPr>
      </w:pPr>
    </w:p>
    <w:p w14:paraId="240DB9B0" w14:textId="4274432A" w:rsidR="00720DB2" w:rsidRDefault="00215434" w:rsidP="00F51D38">
      <w:pPr>
        <w:numPr>
          <w:ilvl w:val="0"/>
          <w:numId w:val="3"/>
        </w:numPr>
        <w:tabs>
          <w:tab w:val="num" w:pos="426"/>
        </w:tabs>
        <w:ind w:left="426"/>
        <w:rPr>
          <w:rFonts w:ascii="Calibri" w:eastAsia="Times New Roman" w:hAnsi="Calibri" w:cs="Times New Roman"/>
        </w:rPr>
      </w:pPr>
      <w:r w:rsidRPr="00720DB2">
        <w:rPr>
          <w:rFonts w:ascii="Calibri" w:eastAsia="Times New Roman" w:hAnsi="Calibri" w:cs="Times New Roman"/>
          <w:b/>
          <w:bCs/>
        </w:rPr>
        <w:t>Safeguarding.</w:t>
      </w:r>
      <w:r w:rsidRPr="00720DB2">
        <w:rPr>
          <w:rFonts w:ascii="Calibri" w:eastAsia="Times New Roman" w:hAnsi="Calibri" w:cs="Times New Roman"/>
        </w:rPr>
        <w:t xml:space="preserve">  </w:t>
      </w:r>
      <w:r w:rsidR="00F51D38" w:rsidRPr="00720DB2">
        <w:rPr>
          <w:rFonts w:ascii="Calibri" w:eastAsia="Times New Roman" w:hAnsi="Calibri" w:cs="Times New Roman"/>
        </w:rPr>
        <w:t xml:space="preserve">Every hirer will receive a copy of our safeguarding policy and is required to sign a safeguarding form as it is concerned with </w:t>
      </w:r>
      <w:r w:rsidR="00CF6D1B">
        <w:rPr>
          <w:rFonts w:ascii="Calibri" w:eastAsia="Times New Roman" w:hAnsi="Calibri" w:cs="Times New Roman"/>
        </w:rPr>
        <w:t xml:space="preserve">keeping everyone safe on the </w:t>
      </w:r>
      <w:r w:rsidR="00FC77BF">
        <w:rPr>
          <w:rFonts w:ascii="Calibri" w:eastAsia="Times New Roman" w:hAnsi="Calibri" w:cs="Times New Roman"/>
        </w:rPr>
        <w:t>on</w:t>
      </w:r>
      <w:r w:rsidR="00F51D38" w:rsidRPr="00720DB2">
        <w:rPr>
          <w:rFonts w:ascii="Calibri" w:eastAsia="Times New Roman" w:hAnsi="Calibri" w:cs="Times New Roman"/>
        </w:rPr>
        <w:t xml:space="preserve"> the premises.  </w:t>
      </w:r>
    </w:p>
    <w:p w14:paraId="57135ABA" w14:textId="0F758587" w:rsidR="00F51D38" w:rsidRPr="00720DB2" w:rsidRDefault="00F51D38" w:rsidP="00720DB2">
      <w:pPr>
        <w:ind w:left="426"/>
        <w:rPr>
          <w:rFonts w:ascii="Calibri" w:eastAsia="Times New Roman" w:hAnsi="Calibri" w:cs="Times New Roman"/>
        </w:rPr>
      </w:pPr>
      <w:r w:rsidRPr="00720DB2">
        <w:rPr>
          <w:rFonts w:ascii="Calibri" w:eastAsia="Times New Roman" w:hAnsi="Calibri" w:cs="Times New Roman"/>
        </w:rPr>
        <w:t>This also confirm</w:t>
      </w:r>
      <w:r w:rsidR="00720DB2">
        <w:rPr>
          <w:rFonts w:ascii="Calibri" w:eastAsia="Times New Roman" w:hAnsi="Calibri" w:cs="Times New Roman"/>
        </w:rPr>
        <w:t>s</w:t>
      </w:r>
      <w:r w:rsidRPr="00720DB2">
        <w:rPr>
          <w:rFonts w:ascii="Calibri" w:eastAsia="Times New Roman" w:hAnsi="Calibri" w:cs="Times New Roman"/>
        </w:rPr>
        <w:t xml:space="preserve"> that the hirer agrees to comply with these Terms &amp; Conditions.</w:t>
      </w:r>
    </w:p>
    <w:p w14:paraId="1C8C84AA" w14:textId="77777777" w:rsidR="00F51D38" w:rsidRPr="00720DB2" w:rsidRDefault="00F51D38" w:rsidP="00F51D38">
      <w:pPr>
        <w:ind w:left="66"/>
        <w:rPr>
          <w:rFonts w:ascii="Calibri" w:eastAsia="Times New Roman" w:hAnsi="Calibri" w:cs="Times New Roman"/>
        </w:rPr>
      </w:pPr>
    </w:p>
    <w:p w14:paraId="55CA213C" w14:textId="4A1581E3" w:rsidR="00F51D38" w:rsidRPr="00720DB2" w:rsidRDefault="00E00194" w:rsidP="00F51D38">
      <w:pPr>
        <w:numPr>
          <w:ilvl w:val="0"/>
          <w:numId w:val="3"/>
        </w:numPr>
        <w:tabs>
          <w:tab w:val="num" w:pos="426"/>
        </w:tabs>
        <w:ind w:left="426"/>
        <w:rPr>
          <w:rFonts w:ascii="Calibri" w:eastAsia="Times New Roman" w:hAnsi="Calibri" w:cs="Times New Roman"/>
        </w:rPr>
      </w:pPr>
      <w:r w:rsidRPr="00720DB2">
        <w:rPr>
          <w:rFonts w:ascii="Calibri" w:eastAsia="Times New Roman" w:hAnsi="Calibri" w:cs="Times New Roman"/>
          <w:b/>
          <w:bCs/>
        </w:rPr>
        <w:t>Deposit</w:t>
      </w:r>
      <w:r w:rsidR="00215434" w:rsidRPr="00720DB2">
        <w:rPr>
          <w:rFonts w:ascii="Calibri" w:eastAsia="Times New Roman" w:hAnsi="Calibri" w:cs="Times New Roman"/>
        </w:rPr>
        <w:t xml:space="preserve">.  </w:t>
      </w:r>
      <w:r w:rsidR="00F51D38" w:rsidRPr="00720DB2">
        <w:rPr>
          <w:rFonts w:ascii="Calibri" w:eastAsia="Times New Roman" w:hAnsi="Calibri" w:cs="Times New Roman"/>
        </w:rPr>
        <w:t xml:space="preserve">The booking will be confirmed on the return of the completed safeguarding form and the deposit.  </w:t>
      </w:r>
      <w:r w:rsidR="00F51D38" w:rsidRPr="00720DB2">
        <w:rPr>
          <w:rFonts w:ascii="Calibri" w:eastAsia="Times New Roman" w:hAnsi="Calibri" w:cs="Times New Roman"/>
          <w:color w:val="000000"/>
          <w:shd w:val="clear" w:color="auto" w:fill="FFFFFF"/>
        </w:rPr>
        <w:t>We ask for a deposit of £100 or £150 (depending on space hired) to secure the booking.</w:t>
      </w:r>
      <w:r w:rsidR="00BD42F1" w:rsidRPr="00720DB2">
        <w:rPr>
          <w:rFonts w:ascii="Calibri" w:eastAsia="Times New Roman" w:hAnsi="Calibri" w:cs="Times New Roman"/>
          <w:color w:val="000000"/>
          <w:shd w:val="clear" w:color="auto" w:fill="FFFFFF"/>
        </w:rPr>
        <w:t xml:space="preserve"> </w:t>
      </w:r>
      <w:r w:rsidR="00F51D38" w:rsidRPr="00720DB2">
        <w:rPr>
          <w:rFonts w:ascii="Calibri" w:eastAsia="Times New Roman" w:hAnsi="Calibri" w:cs="Times New Roman"/>
          <w:color w:val="000000"/>
          <w:shd w:val="clear" w:color="auto" w:fill="FFFFFF"/>
        </w:rPr>
        <w:t xml:space="preserve"> This will be returned after the booking if no damage is caused and the halls are left in a satisfactory state in accordance with all the conditions of hire and the hall is vacated at the agreed time.</w:t>
      </w:r>
      <w:r w:rsidR="00BD42F1" w:rsidRPr="00720DB2">
        <w:rPr>
          <w:rFonts w:ascii="Calibri" w:eastAsia="Times New Roman" w:hAnsi="Calibri" w:cs="Times New Roman"/>
          <w:color w:val="000000"/>
          <w:shd w:val="clear" w:color="auto" w:fill="FFFFFF"/>
        </w:rPr>
        <w:t xml:space="preserve"> </w:t>
      </w:r>
      <w:r w:rsidR="00F51D38" w:rsidRPr="00720DB2">
        <w:rPr>
          <w:rFonts w:ascii="Calibri" w:eastAsia="Times New Roman" w:hAnsi="Calibri" w:cs="Times New Roman"/>
          <w:color w:val="000000"/>
          <w:shd w:val="clear" w:color="auto" w:fill="FFFFFF"/>
        </w:rPr>
        <w:t xml:space="preserve"> Please pay this deposit by cash or cheque (</w:t>
      </w:r>
      <w:r w:rsidR="00F51D38" w:rsidRPr="00720DB2">
        <w:rPr>
          <w:rFonts w:ascii="Calibri" w:eastAsia="Times New Roman" w:hAnsi="Calibri" w:cs="Times New Roman"/>
        </w:rPr>
        <w:t>made payable to ‘New Malden Methodist Church’)</w:t>
      </w:r>
      <w:r w:rsidR="00F51D38" w:rsidRPr="00720DB2">
        <w:rPr>
          <w:rFonts w:ascii="Calibri" w:eastAsia="Times New Roman" w:hAnsi="Calibri" w:cs="Times New Roman"/>
          <w:color w:val="000000"/>
          <w:shd w:val="clear" w:color="auto" w:fill="FFFFFF"/>
        </w:rPr>
        <w:t xml:space="preserve"> for ease of return.</w:t>
      </w:r>
    </w:p>
    <w:p w14:paraId="4669CC78" w14:textId="77777777" w:rsidR="00F51D38" w:rsidRPr="00720DB2" w:rsidRDefault="00F51D38" w:rsidP="00F51D38">
      <w:pPr>
        <w:ind w:left="426"/>
        <w:rPr>
          <w:rFonts w:ascii="Calibri" w:eastAsia="Times New Roman" w:hAnsi="Calibri" w:cs="Times New Roman"/>
        </w:rPr>
      </w:pPr>
    </w:p>
    <w:p w14:paraId="63D5F0FB" w14:textId="03FFD4FE" w:rsidR="00F51D38" w:rsidRPr="00720DB2" w:rsidRDefault="00E00194" w:rsidP="00F51D38">
      <w:pPr>
        <w:numPr>
          <w:ilvl w:val="0"/>
          <w:numId w:val="3"/>
        </w:numPr>
        <w:tabs>
          <w:tab w:val="num" w:pos="426"/>
        </w:tabs>
        <w:ind w:left="426"/>
        <w:rPr>
          <w:rFonts w:ascii="Calibri" w:eastAsia="Times New Roman" w:hAnsi="Calibri" w:cs="Times New Roman"/>
        </w:rPr>
      </w:pPr>
      <w:r w:rsidRPr="00720DB2">
        <w:rPr>
          <w:rFonts w:ascii="Calibri" w:eastAsia="Times New Roman" w:hAnsi="Calibri" w:cs="Times New Roman"/>
          <w:b/>
          <w:bCs/>
        </w:rPr>
        <w:t>Payment.</w:t>
      </w:r>
      <w:r w:rsidRPr="00720DB2">
        <w:rPr>
          <w:rFonts w:ascii="Calibri" w:eastAsia="Times New Roman" w:hAnsi="Calibri" w:cs="Times New Roman"/>
        </w:rPr>
        <w:t xml:space="preserve">  The full hire charge </w:t>
      </w:r>
      <w:r w:rsidR="00F51D38" w:rsidRPr="00720DB2">
        <w:rPr>
          <w:rFonts w:ascii="Calibri" w:eastAsia="Times New Roman" w:hAnsi="Calibri" w:cs="Times New Roman"/>
        </w:rPr>
        <w:t xml:space="preserve">should be paid on the day of hire.  In the case of weekly and/or monthly bookings, an invoice will be sent at an agreed term.  Hire charge can be paid by </w:t>
      </w:r>
      <w:r w:rsidR="00EC7CD0">
        <w:rPr>
          <w:rFonts w:ascii="Calibri" w:eastAsia="Times New Roman" w:hAnsi="Calibri" w:cs="Times New Roman"/>
        </w:rPr>
        <w:t xml:space="preserve">cheque </w:t>
      </w:r>
      <w:r w:rsidR="00F70E9A">
        <w:rPr>
          <w:rFonts w:ascii="Calibri" w:eastAsia="Times New Roman" w:hAnsi="Calibri" w:cs="Times New Roman"/>
        </w:rPr>
        <w:t>(</w:t>
      </w:r>
      <w:r w:rsidR="00EC7CD0">
        <w:rPr>
          <w:rFonts w:ascii="Calibri" w:eastAsia="Times New Roman" w:hAnsi="Calibri" w:cs="Times New Roman"/>
        </w:rPr>
        <w:t xml:space="preserve">payable to </w:t>
      </w:r>
      <w:r w:rsidR="00F70E9A">
        <w:rPr>
          <w:rFonts w:ascii="Calibri" w:eastAsia="Times New Roman" w:hAnsi="Calibri" w:cs="Times New Roman"/>
        </w:rPr>
        <w:t xml:space="preserve">New Malden Methodist Church) or by </w:t>
      </w:r>
      <w:r w:rsidR="00F51D38" w:rsidRPr="00720DB2">
        <w:rPr>
          <w:rFonts w:ascii="Calibri" w:eastAsia="Times New Roman" w:hAnsi="Calibri" w:cs="Times New Roman"/>
        </w:rPr>
        <w:t xml:space="preserve">BACS to the </w:t>
      </w:r>
      <w:r w:rsidR="00F70E9A">
        <w:rPr>
          <w:rFonts w:ascii="Calibri" w:eastAsia="Times New Roman" w:hAnsi="Calibri" w:cs="Times New Roman"/>
        </w:rPr>
        <w:t xml:space="preserve">account below using the </w:t>
      </w:r>
      <w:r w:rsidR="00F51D38" w:rsidRPr="00720DB2">
        <w:rPr>
          <w:rFonts w:ascii="Calibri" w:eastAsia="Times New Roman" w:hAnsi="Calibri" w:cs="Times New Roman"/>
        </w:rPr>
        <w:t>reference ‘Lettings’ followed by your surname or group name</w:t>
      </w:r>
      <w:r w:rsidR="00D96CA3">
        <w:rPr>
          <w:rFonts w:ascii="Calibri" w:eastAsia="Times New Roman" w:hAnsi="Calibri" w:cs="Times New Roman"/>
        </w:rPr>
        <w:t xml:space="preserve">.  Please </w:t>
      </w:r>
      <w:r w:rsidR="00720DB2" w:rsidRPr="00720DB2">
        <w:rPr>
          <w:rFonts w:ascii="Calibri" w:eastAsia="Times New Roman" w:hAnsi="Calibri" w:cs="Times New Roman"/>
        </w:rPr>
        <w:t xml:space="preserve">send an email to the Administrator </w:t>
      </w:r>
      <w:r w:rsidR="00F51D38" w:rsidRPr="00720DB2">
        <w:rPr>
          <w:rFonts w:ascii="Calibri" w:eastAsia="Times New Roman" w:hAnsi="Calibri" w:cs="Times New Roman"/>
        </w:rPr>
        <w:t>when a payment has been made.</w:t>
      </w:r>
    </w:p>
    <w:p w14:paraId="218AC1C6" w14:textId="77777777" w:rsidR="00F51D38" w:rsidRPr="00720DB2" w:rsidRDefault="00F51D38" w:rsidP="00F51D38">
      <w:pPr>
        <w:tabs>
          <w:tab w:val="num" w:pos="426"/>
        </w:tabs>
        <w:ind w:left="426"/>
        <w:rPr>
          <w:rFonts w:ascii="Calibri" w:eastAsia="Times New Roman" w:hAnsi="Calibri" w:cs="Times New Roman"/>
        </w:rPr>
      </w:pPr>
    </w:p>
    <w:p w14:paraId="0CACC98E" w14:textId="1C72A38D" w:rsidR="00F51D38" w:rsidRPr="00720DB2" w:rsidRDefault="00F51D38" w:rsidP="00F51D38">
      <w:pPr>
        <w:ind w:left="426"/>
        <w:rPr>
          <w:rFonts w:ascii="Calibri" w:eastAsia="Times New Roman" w:hAnsi="Calibri" w:cs="Times New Roman"/>
        </w:rPr>
      </w:pPr>
      <w:r w:rsidRPr="00720DB2">
        <w:rPr>
          <w:rFonts w:ascii="Calibri" w:eastAsia="Times New Roman" w:hAnsi="Calibri" w:cs="Times New Roman"/>
        </w:rPr>
        <w:t>CAF Bank Ltd</w:t>
      </w:r>
      <w:r w:rsidRPr="00720DB2">
        <w:rPr>
          <w:rFonts w:ascii="Calibri" w:eastAsia="Times New Roman" w:hAnsi="Calibri" w:cs="Times New Roman"/>
        </w:rPr>
        <w:tab/>
        <w:t>Account Name</w:t>
      </w:r>
      <w:r w:rsidRPr="00720DB2">
        <w:rPr>
          <w:rFonts w:ascii="Calibri" w:eastAsia="Times New Roman" w:hAnsi="Calibri" w:cs="Times New Roman"/>
        </w:rPr>
        <w:tab/>
      </w:r>
      <w:r w:rsidR="0020284D">
        <w:rPr>
          <w:rFonts w:ascii="Calibri" w:eastAsia="Times New Roman" w:hAnsi="Calibri" w:cs="Times New Roman"/>
        </w:rPr>
        <w:tab/>
      </w:r>
      <w:r w:rsidRPr="00720DB2">
        <w:rPr>
          <w:rFonts w:ascii="Calibri" w:eastAsia="Times New Roman" w:hAnsi="Calibri" w:cs="Times New Roman"/>
        </w:rPr>
        <w:t>New Malden Methodist Church</w:t>
      </w:r>
    </w:p>
    <w:p w14:paraId="7DC66B53" w14:textId="4C22BEF9" w:rsidR="00F51D38" w:rsidRPr="00720DB2" w:rsidRDefault="00F51D38" w:rsidP="0020284D">
      <w:pPr>
        <w:ind w:left="1866" w:firstLine="294"/>
        <w:rPr>
          <w:rFonts w:ascii="Calibri" w:eastAsia="Times New Roman" w:hAnsi="Calibri" w:cs="Times New Roman"/>
        </w:rPr>
      </w:pPr>
      <w:r w:rsidRPr="00720DB2">
        <w:rPr>
          <w:rFonts w:ascii="Calibri" w:eastAsia="Times New Roman" w:hAnsi="Calibri" w:cs="Times New Roman"/>
        </w:rPr>
        <w:t xml:space="preserve">Sort Code </w:t>
      </w:r>
      <w:r w:rsidRPr="00720DB2">
        <w:rPr>
          <w:rFonts w:ascii="Calibri" w:eastAsia="Times New Roman" w:hAnsi="Calibri" w:cs="Times New Roman"/>
        </w:rPr>
        <w:tab/>
      </w:r>
      <w:r w:rsidRPr="00720DB2">
        <w:rPr>
          <w:rFonts w:ascii="Calibri" w:eastAsia="Times New Roman" w:hAnsi="Calibri" w:cs="Times New Roman"/>
        </w:rPr>
        <w:tab/>
        <w:t>40-52-40</w:t>
      </w:r>
      <w:r w:rsidR="0020284D">
        <w:rPr>
          <w:rFonts w:ascii="Calibri" w:eastAsia="Times New Roman" w:hAnsi="Calibri" w:cs="Times New Roman"/>
        </w:rPr>
        <w:tab/>
      </w:r>
      <w:r w:rsidRPr="00720DB2">
        <w:rPr>
          <w:rFonts w:ascii="Calibri" w:eastAsia="Times New Roman" w:hAnsi="Calibri" w:cs="Times New Roman"/>
        </w:rPr>
        <w:t xml:space="preserve">Account No </w:t>
      </w:r>
      <w:r w:rsidRPr="00720DB2">
        <w:rPr>
          <w:rFonts w:ascii="Calibri" w:eastAsia="Times New Roman" w:hAnsi="Calibri" w:cs="Times New Roman"/>
        </w:rPr>
        <w:tab/>
        <w:t>00032530</w:t>
      </w:r>
    </w:p>
    <w:p w14:paraId="40104B29" w14:textId="77777777" w:rsidR="00F51D38" w:rsidRPr="00720DB2" w:rsidRDefault="00F51D38" w:rsidP="00F51D38">
      <w:pPr>
        <w:rPr>
          <w:rFonts w:ascii="Calibri" w:eastAsia="Times New Roman" w:hAnsi="Calibri" w:cs="Times New Roman"/>
        </w:rPr>
      </w:pPr>
    </w:p>
    <w:p w14:paraId="0475FB73" w14:textId="3CA7C1F9" w:rsidR="00BD42F1" w:rsidRPr="00CC0DEA" w:rsidRDefault="00BD42F1" w:rsidP="00F51D38">
      <w:pPr>
        <w:numPr>
          <w:ilvl w:val="0"/>
          <w:numId w:val="3"/>
        </w:numPr>
        <w:tabs>
          <w:tab w:val="num" w:pos="426"/>
        </w:tabs>
        <w:ind w:left="426"/>
        <w:rPr>
          <w:rFonts w:ascii="Calibri" w:eastAsia="Times New Roman" w:hAnsi="Calibri" w:cs="Times New Roman"/>
          <w:b/>
          <w:bCs/>
        </w:rPr>
      </w:pPr>
      <w:r w:rsidRPr="00CC0DEA">
        <w:rPr>
          <w:rFonts w:ascii="Calibri" w:eastAsia="Times New Roman" w:hAnsi="Calibri" w:cs="Times New Roman"/>
          <w:b/>
          <w:bCs/>
        </w:rPr>
        <w:t>Cancellation Charges</w:t>
      </w:r>
    </w:p>
    <w:p w14:paraId="3EF56E4B" w14:textId="20B88DC0" w:rsidR="00BD42F1" w:rsidRPr="00720DB2" w:rsidRDefault="00AF54B1" w:rsidP="00BD42F1">
      <w:pPr>
        <w:ind w:left="426"/>
        <w:rPr>
          <w:rFonts w:ascii="Calibri" w:eastAsia="Times New Roman" w:hAnsi="Calibri" w:cs="Times New Roman"/>
        </w:rPr>
      </w:pPr>
      <w:r w:rsidRPr="00720DB2">
        <w:rPr>
          <w:rFonts w:ascii="Calibri" w:eastAsia="Times New Roman" w:hAnsi="Calibri" w:cs="Times New Roman"/>
        </w:rPr>
        <w:t>If a booking is cancelled</w:t>
      </w:r>
      <w:r w:rsidR="00DC7474" w:rsidRPr="00720DB2">
        <w:rPr>
          <w:rFonts w:ascii="Calibri" w:eastAsia="Times New Roman" w:hAnsi="Calibri" w:cs="Times New Roman"/>
        </w:rPr>
        <w:t xml:space="preserve"> up to one week before the </w:t>
      </w:r>
      <w:r w:rsidR="007C0E71" w:rsidRPr="00720DB2">
        <w:rPr>
          <w:rFonts w:ascii="Calibri" w:eastAsia="Times New Roman" w:hAnsi="Calibri" w:cs="Times New Roman"/>
        </w:rPr>
        <w:t>date of the booking there will be no charge.</w:t>
      </w:r>
    </w:p>
    <w:p w14:paraId="4663DE00" w14:textId="78FF0BCB" w:rsidR="007C0E71" w:rsidRPr="00720DB2" w:rsidRDefault="007C0E71" w:rsidP="00BD42F1">
      <w:pPr>
        <w:ind w:left="426"/>
        <w:rPr>
          <w:rFonts w:ascii="Calibri" w:eastAsia="Times New Roman" w:hAnsi="Calibri" w:cs="Times New Roman"/>
        </w:rPr>
      </w:pPr>
      <w:r w:rsidRPr="00720DB2">
        <w:rPr>
          <w:rFonts w:ascii="Calibri" w:eastAsia="Times New Roman" w:hAnsi="Calibri" w:cs="Times New Roman"/>
        </w:rPr>
        <w:t xml:space="preserve">If a booking is cancelled between one week and 48 hours before the time of the booking, 25% of the </w:t>
      </w:r>
      <w:r w:rsidR="00FB70F2" w:rsidRPr="00720DB2">
        <w:rPr>
          <w:rFonts w:ascii="Calibri" w:eastAsia="Times New Roman" w:hAnsi="Calibri" w:cs="Times New Roman"/>
        </w:rPr>
        <w:t>booking fee will be charged.</w:t>
      </w:r>
    </w:p>
    <w:p w14:paraId="6B1E0AB2" w14:textId="1F4E00C8" w:rsidR="00FB70F2" w:rsidRPr="00720DB2" w:rsidRDefault="00FB70F2" w:rsidP="00BD42F1">
      <w:pPr>
        <w:ind w:left="426"/>
        <w:rPr>
          <w:rFonts w:ascii="Calibri" w:eastAsia="Times New Roman" w:hAnsi="Calibri" w:cs="Times New Roman"/>
        </w:rPr>
      </w:pPr>
      <w:r w:rsidRPr="00720DB2">
        <w:rPr>
          <w:rFonts w:ascii="Calibri" w:eastAsia="Times New Roman" w:hAnsi="Calibri" w:cs="Times New Roman"/>
        </w:rPr>
        <w:t xml:space="preserve">If a booking is cancelled </w:t>
      </w:r>
      <w:r w:rsidR="006C1518" w:rsidRPr="00720DB2">
        <w:rPr>
          <w:rFonts w:ascii="Calibri" w:eastAsia="Times New Roman" w:hAnsi="Calibri" w:cs="Times New Roman"/>
        </w:rPr>
        <w:t>less than 48 ad</w:t>
      </w:r>
      <w:r w:rsidR="009F69D3" w:rsidRPr="00720DB2">
        <w:rPr>
          <w:rFonts w:ascii="Calibri" w:eastAsia="Times New Roman" w:hAnsi="Calibri" w:cs="Times New Roman"/>
        </w:rPr>
        <w:t xml:space="preserve">vance, the full </w:t>
      </w:r>
      <w:r w:rsidR="00C300A0" w:rsidRPr="00720DB2">
        <w:rPr>
          <w:rFonts w:ascii="Calibri" w:eastAsia="Times New Roman" w:hAnsi="Calibri" w:cs="Times New Roman"/>
        </w:rPr>
        <w:t>fee will be charged.</w:t>
      </w:r>
    </w:p>
    <w:p w14:paraId="6344E04A" w14:textId="792B4509" w:rsidR="00C300A0" w:rsidRPr="00720DB2" w:rsidRDefault="00BC43FE" w:rsidP="00BD42F1">
      <w:pPr>
        <w:ind w:left="426"/>
        <w:rPr>
          <w:rFonts w:ascii="Calibri" w:eastAsia="Times New Roman" w:hAnsi="Calibri" w:cs="Times New Roman"/>
        </w:rPr>
      </w:pPr>
      <w:r w:rsidRPr="00720DB2">
        <w:rPr>
          <w:rFonts w:ascii="Calibri" w:eastAsia="Times New Roman" w:hAnsi="Calibri" w:cs="Times New Roman"/>
        </w:rPr>
        <w:t>These charges are at the discretion of the Adminstrator.</w:t>
      </w:r>
    </w:p>
    <w:p w14:paraId="2027D91F" w14:textId="77777777" w:rsidR="00BC43FE" w:rsidRPr="00720DB2" w:rsidRDefault="00BC43FE" w:rsidP="00BD42F1">
      <w:pPr>
        <w:ind w:left="426"/>
        <w:rPr>
          <w:rFonts w:ascii="Calibri" w:eastAsia="Times New Roman" w:hAnsi="Calibri" w:cs="Times New Roman"/>
        </w:rPr>
      </w:pPr>
    </w:p>
    <w:p w14:paraId="4C202F0C" w14:textId="0C6C92F4" w:rsidR="00F51D38" w:rsidRPr="00720DB2" w:rsidRDefault="00CC0DEA" w:rsidP="00F51D38">
      <w:pPr>
        <w:numPr>
          <w:ilvl w:val="0"/>
          <w:numId w:val="3"/>
        </w:numPr>
        <w:tabs>
          <w:tab w:val="num" w:pos="426"/>
        </w:tabs>
        <w:ind w:left="426"/>
        <w:rPr>
          <w:rFonts w:ascii="Calibri" w:eastAsia="Times New Roman" w:hAnsi="Calibri" w:cs="Times New Roman"/>
        </w:rPr>
      </w:pPr>
      <w:r w:rsidRPr="00CC0DEA">
        <w:rPr>
          <w:rFonts w:ascii="Calibri" w:eastAsia="Times New Roman" w:hAnsi="Calibri" w:cs="Times New Roman"/>
          <w:b/>
          <w:bCs/>
        </w:rPr>
        <w:t>Access</w:t>
      </w:r>
      <w:r>
        <w:rPr>
          <w:rFonts w:ascii="Calibri" w:eastAsia="Times New Roman" w:hAnsi="Calibri" w:cs="Times New Roman"/>
        </w:rPr>
        <w:t xml:space="preserve">.  </w:t>
      </w:r>
      <w:r w:rsidR="00F51D38" w:rsidRPr="00720DB2">
        <w:rPr>
          <w:rFonts w:ascii="Calibri" w:eastAsia="Times New Roman" w:hAnsi="Calibri" w:cs="Times New Roman"/>
        </w:rPr>
        <w:t>A church member will be at the Cambridge Road entrance to let you in to the premises for the start of your hire, please be prompt.  The premises must be vacated by the time agreed.  The time booked must include time for setting up and clearing up.</w:t>
      </w:r>
    </w:p>
    <w:p w14:paraId="09B9C052" w14:textId="77777777" w:rsidR="00F51D38" w:rsidRPr="00720DB2" w:rsidRDefault="00F51D38" w:rsidP="00F51D38">
      <w:pPr>
        <w:ind w:left="720"/>
        <w:rPr>
          <w:rFonts w:ascii="Calibri" w:eastAsia="Times New Roman" w:hAnsi="Calibri" w:cs="Times New Roman"/>
        </w:rPr>
      </w:pPr>
    </w:p>
    <w:p w14:paraId="3613BEEA" w14:textId="21069916" w:rsidR="00F51D38" w:rsidRPr="00720DB2" w:rsidRDefault="00D43352" w:rsidP="00F51D38">
      <w:pPr>
        <w:numPr>
          <w:ilvl w:val="0"/>
          <w:numId w:val="3"/>
        </w:numPr>
        <w:tabs>
          <w:tab w:val="num" w:pos="426"/>
        </w:tabs>
        <w:ind w:left="426"/>
        <w:rPr>
          <w:rFonts w:ascii="Calibri" w:eastAsia="Times New Roman" w:hAnsi="Calibri" w:cs="Times New Roman"/>
        </w:rPr>
      </w:pPr>
      <w:r w:rsidRPr="00D43352">
        <w:rPr>
          <w:rFonts w:ascii="Calibri" w:eastAsia="Times New Roman" w:hAnsi="Calibri" w:cs="Times New Roman"/>
          <w:b/>
          <w:bCs/>
        </w:rPr>
        <w:t>Security</w:t>
      </w:r>
      <w:r>
        <w:rPr>
          <w:rFonts w:ascii="Calibri" w:eastAsia="Times New Roman" w:hAnsi="Calibri" w:cs="Times New Roman"/>
        </w:rPr>
        <w:t xml:space="preserve">. </w:t>
      </w:r>
      <w:r w:rsidR="00F51D38" w:rsidRPr="00720DB2">
        <w:rPr>
          <w:rFonts w:ascii="Calibri" w:eastAsia="Times New Roman" w:hAnsi="Calibri" w:cs="Times New Roman"/>
        </w:rPr>
        <w:t xml:space="preserve">Outside doors </w:t>
      </w:r>
      <w:r w:rsidR="00F51D38" w:rsidRPr="00720DB2">
        <w:rPr>
          <w:rFonts w:ascii="Calibri" w:eastAsia="Times New Roman" w:hAnsi="Calibri" w:cs="Times New Roman"/>
          <w:b/>
          <w:u w:val="single"/>
        </w:rPr>
        <w:t>must not</w:t>
      </w:r>
      <w:r w:rsidR="00F51D38" w:rsidRPr="00720DB2">
        <w:rPr>
          <w:rFonts w:ascii="Calibri" w:eastAsia="Times New Roman" w:hAnsi="Calibri" w:cs="Times New Roman"/>
        </w:rPr>
        <w:t xml:space="preserve"> be left open and unstaffed.  If you expect latecomers to your meeting or event, make sure someone is at the door to let them in</w:t>
      </w:r>
      <w:r>
        <w:rPr>
          <w:rFonts w:ascii="Calibri" w:eastAsia="Times New Roman" w:hAnsi="Calibri" w:cs="Times New Roman"/>
        </w:rPr>
        <w:t xml:space="preserve"> or that they have your </w:t>
      </w:r>
      <w:r w:rsidR="00B84308">
        <w:rPr>
          <w:rFonts w:ascii="Calibri" w:eastAsia="Times New Roman" w:hAnsi="Calibri" w:cs="Times New Roman"/>
        </w:rPr>
        <w:t>phone number</w:t>
      </w:r>
      <w:r w:rsidR="00F51D38" w:rsidRPr="00720DB2">
        <w:rPr>
          <w:rFonts w:ascii="Calibri" w:eastAsia="Times New Roman" w:hAnsi="Calibri" w:cs="Times New Roman"/>
        </w:rPr>
        <w:t>.  The premises must be left secure at the end of the hire period, ie, all doors and windows must be locked and lights extinguished, rooms must be left clean and tidy, furniture placed as it was at the start of the hire and any damage must be reported to the Administrator.  ALL ROOMS MUST BE LEFT AS FOUND, including toilets.</w:t>
      </w:r>
      <w:r w:rsidR="00466A02" w:rsidRPr="00720DB2">
        <w:rPr>
          <w:rFonts w:ascii="Calibri" w:eastAsia="Times New Roman" w:hAnsi="Calibri" w:cs="Times New Roman"/>
        </w:rPr>
        <w:t xml:space="preserve">  If you </w:t>
      </w:r>
      <w:r w:rsidR="00957A2A" w:rsidRPr="00720DB2">
        <w:rPr>
          <w:rFonts w:ascii="Calibri" w:eastAsia="Times New Roman" w:hAnsi="Calibri" w:cs="Times New Roman"/>
        </w:rPr>
        <w:t>change any heating thermostats or switch off heaters, these should also be returned to how you found them.</w:t>
      </w:r>
    </w:p>
    <w:p w14:paraId="2E8FE888" w14:textId="77777777" w:rsidR="00F51D38" w:rsidRPr="00720DB2" w:rsidRDefault="00F51D38" w:rsidP="00F51D38">
      <w:pPr>
        <w:rPr>
          <w:rFonts w:ascii="Calibri" w:eastAsia="Times New Roman" w:hAnsi="Calibri" w:cs="Times New Roman"/>
        </w:rPr>
      </w:pPr>
    </w:p>
    <w:p w14:paraId="61D874DB" w14:textId="77777777" w:rsidR="00F51D38" w:rsidRPr="00720DB2" w:rsidRDefault="00F51D38" w:rsidP="00F51D38">
      <w:pPr>
        <w:numPr>
          <w:ilvl w:val="0"/>
          <w:numId w:val="3"/>
        </w:numPr>
        <w:tabs>
          <w:tab w:val="num" w:pos="426"/>
        </w:tabs>
        <w:ind w:left="426"/>
        <w:rPr>
          <w:rFonts w:ascii="Calibri" w:eastAsia="Times New Roman" w:hAnsi="Calibri" w:cs="Times New Roman"/>
        </w:rPr>
      </w:pPr>
      <w:r w:rsidRPr="00C5329A">
        <w:rPr>
          <w:rFonts w:ascii="Calibri" w:eastAsia="Times New Roman" w:hAnsi="Calibri" w:cs="Times New Roman"/>
          <w:b/>
          <w:bCs/>
        </w:rPr>
        <w:t>Furniture</w:t>
      </w:r>
      <w:r w:rsidRPr="00720DB2">
        <w:rPr>
          <w:rFonts w:ascii="Calibri" w:eastAsia="Times New Roman" w:hAnsi="Calibri" w:cs="Times New Roman"/>
        </w:rPr>
        <w:t xml:space="preserve"> should only be moved from one room to another by agreement and must be returned before the premises are vacated.  Any furniture moved within your hired area should be returned to the position in which you found it.</w:t>
      </w:r>
    </w:p>
    <w:p w14:paraId="4807F264" w14:textId="77777777" w:rsidR="00F51D38" w:rsidRPr="00720DB2" w:rsidRDefault="00F51D38" w:rsidP="00F51D38">
      <w:pPr>
        <w:rPr>
          <w:rFonts w:ascii="Calibri" w:eastAsia="Times New Roman" w:hAnsi="Calibri" w:cs="Times New Roman"/>
        </w:rPr>
      </w:pPr>
    </w:p>
    <w:p w14:paraId="73EAB154" w14:textId="77777777" w:rsidR="00F51D38" w:rsidRPr="00720DB2" w:rsidRDefault="00F51D38" w:rsidP="00F51D38">
      <w:pPr>
        <w:numPr>
          <w:ilvl w:val="0"/>
          <w:numId w:val="3"/>
        </w:numPr>
        <w:tabs>
          <w:tab w:val="num" w:pos="426"/>
        </w:tabs>
        <w:ind w:left="426"/>
        <w:rPr>
          <w:rFonts w:ascii="Calibri" w:eastAsia="Times New Roman" w:hAnsi="Calibri" w:cs="Times New Roman"/>
        </w:rPr>
      </w:pPr>
      <w:r w:rsidRPr="00720DB2">
        <w:rPr>
          <w:rFonts w:ascii="Calibri" w:eastAsia="Times New Roman" w:hAnsi="Calibri" w:cs="Times New Roman"/>
        </w:rPr>
        <w:t xml:space="preserve">Any </w:t>
      </w:r>
      <w:r w:rsidRPr="00C5329A">
        <w:rPr>
          <w:rFonts w:ascii="Calibri" w:eastAsia="Times New Roman" w:hAnsi="Calibri" w:cs="Times New Roman"/>
          <w:b/>
          <w:bCs/>
        </w:rPr>
        <w:t>accidents</w:t>
      </w:r>
      <w:r w:rsidRPr="00720DB2">
        <w:rPr>
          <w:rFonts w:ascii="Calibri" w:eastAsia="Times New Roman" w:hAnsi="Calibri" w:cs="Times New Roman"/>
        </w:rPr>
        <w:t xml:space="preserve"> occurring on the premises must be reported in writing to the Administrator.</w:t>
      </w:r>
    </w:p>
    <w:p w14:paraId="0DA1DCE7" w14:textId="77777777" w:rsidR="00F51D38" w:rsidRPr="00720DB2" w:rsidRDefault="00F51D38" w:rsidP="00F51D38">
      <w:pPr>
        <w:rPr>
          <w:rFonts w:ascii="Calibri" w:eastAsia="Times New Roman" w:hAnsi="Calibri" w:cs="Times New Roman"/>
        </w:rPr>
      </w:pPr>
    </w:p>
    <w:p w14:paraId="15A4474A" w14:textId="77777777" w:rsidR="00F51D38" w:rsidRPr="00720DB2" w:rsidRDefault="00F51D38" w:rsidP="00F51D38">
      <w:pPr>
        <w:numPr>
          <w:ilvl w:val="0"/>
          <w:numId w:val="3"/>
        </w:numPr>
        <w:tabs>
          <w:tab w:val="num" w:pos="426"/>
        </w:tabs>
        <w:ind w:left="426"/>
        <w:rPr>
          <w:rFonts w:ascii="Calibri" w:eastAsia="Times New Roman" w:hAnsi="Calibri" w:cs="Times New Roman"/>
        </w:rPr>
      </w:pPr>
      <w:r w:rsidRPr="00724111">
        <w:rPr>
          <w:rFonts w:ascii="Calibri" w:eastAsia="Times New Roman" w:hAnsi="Calibri" w:cs="Times New Roman"/>
          <w:b/>
          <w:bCs/>
        </w:rPr>
        <w:t>Smoking and alcoholic drinks</w:t>
      </w:r>
      <w:r w:rsidRPr="00720DB2">
        <w:rPr>
          <w:rFonts w:ascii="Calibri" w:eastAsia="Times New Roman" w:hAnsi="Calibri" w:cs="Times New Roman"/>
        </w:rPr>
        <w:t xml:space="preserve"> are not permitted on the premises.  </w:t>
      </w:r>
    </w:p>
    <w:p w14:paraId="5A4F8C4A" w14:textId="5DDF408D" w:rsidR="00F51D38" w:rsidRPr="00720DB2" w:rsidRDefault="00F51D38" w:rsidP="00F51D38">
      <w:pPr>
        <w:ind w:left="426"/>
        <w:rPr>
          <w:rFonts w:ascii="Calibri" w:eastAsia="Times New Roman" w:hAnsi="Calibri" w:cs="Times New Roman"/>
        </w:rPr>
      </w:pPr>
      <w:r w:rsidRPr="00720DB2">
        <w:rPr>
          <w:rFonts w:ascii="Calibri" w:eastAsia="Times New Roman" w:hAnsi="Calibri" w:cs="Times New Roman"/>
          <w:color w:val="000000"/>
          <w:lang w:eastAsia="en-GB"/>
        </w:rPr>
        <w:t xml:space="preserve">We would ask that you do not play loud music out of respect to the tenant in the flat on the premises - we do not allow </w:t>
      </w:r>
      <w:r w:rsidR="00724111">
        <w:rPr>
          <w:rFonts w:ascii="Calibri" w:eastAsia="Times New Roman" w:hAnsi="Calibri" w:cs="Times New Roman"/>
          <w:color w:val="000000"/>
          <w:lang w:eastAsia="en-GB"/>
        </w:rPr>
        <w:t xml:space="preserve">commercial </w:t>
      </w:r>
      <w:r w:rsidRPr="00720DB2">
        <w:rPr>
          <w:rFonts w:ascii="Calibri" w:eastAsia="Times New Roman" w:hAnsi="Calibri" w:cs="Times New Roman"/>
          <w:color w:val="000000"/>
          <w:lang w:eastAsia="en-GB"/>
        </w:rPr>
        <w:t>discos.</w:t>
      </w:r>
    </w:p>
    <w:p w14:paraId="38C5EBBE" w14:textId="77777777" w:rsidR="00F51D38" w:rsidRPr="00720DB2" w:rsidRDefault="00F51D38" w:rsidP="00F51D38">
      <w:pPr>
        <w:rPr>
          <w:rFonts w:ascii="Calibri" w:eastAsia="Times New Roman" w:hAnsi="Calibri" w:cs="Times New Roman"/>
        </w:rPr>
      </w:pPr>
    </w:p>
    <w:p w14:paraId="1BF1B157" w14:textId="2BF2D1DB" w:rsidR="00F51D38" w:rsidRPr="00720DB2" w:rsidRDefault="00F51D38" w:rsidP="00F51D38">
      <w:pPr>
        <w:numPr>
          <w:ilvl w:val="0"/>
          <w:numId w:val="3"/>
        </w:numPr>
        <w:tabs>
          <w:tab w:val="num" w:pos="426"/>
        </w:tabs>
        <w:ind w:left="426"/>
        <w:rPr>
          <w:rFonts w:ascii="Calibri" w:eastAsia="Times New Roman" w:hAnsi="Calibri" w:cs="Times New Roman"/>
        </w:rPr>
      </w:pPr>
      <w:r w:rsidRPr="00724111">
        <w:rPr>
          <w:rFonts w:ascii="Calibri" w:eastAsia="Times New Roman" w:hAnsi="Calibri" w:cs="Times New Roman"/>
          <w:b/>
          <w:bCs/>
        </w:rPr>
        <w:t>Raffles</w:t>
      </w:r>
      <w:r w:rsidRPr="00720DB2">
        <w:rPr>
          <w:rFonts w:ascii="Calibri" w:eastAsia="Times New Roman" w:hAnsi="Calibri" w:cs="Times New Roman"/>
        </w:rPr>
        <w:t>, tombola and other minor gambling games depending on chance are permitted in connection with any event provided that no prizes shall be in the form of cash, the total value of all prizes shall not exceed £50, tickets shall only be sold on the premises during the event and the proceeds are used for charitable purposes.</w:t>
      </w:r>
    </w:p>
    <w:p w14:paraId="222D1DDD" w14:textId="77777777" w:rsidR="00F51D38" w:rsidRPr="00720DB2" w:rsidRDefault="00F51D38" w:rsidP="00F51D38">
      <w:pPr>
        <w:rPr>
          <w:rFonts w:ascii="Calibri" w:eastAsia="Times New Roman" w:hAnsi="Calibri" w:cs="Times New Roman"/>
        </w:rPr>
      </w:pPr>
    </w:p>
    <w:p w14:paraId="37DF7729" w14:textId="5EC9DADD" w:rsidR="00F51D38" w:rsidRPr="00720DB2" w:rsidRDefault="00F51D38" w:rsidP="00F51D38">
      <w:pPr>
        <w:numPr>
          <w:ilvl w:val="0"/>
          <w:numId w:val="3"/>
        </w:numPr>
        <w:tabs>
          <w:tab w:val="num" w:pos="426"/>
        </w:tabs>
        <w:ind w:left="426"/>
        <w:rPr>
          <w:rFonts w:ascii="Calibri" w:eastAsia="Times New Roman" w:hAnsi="Calibri" w:cs="Times New Roman"/>
        </w:rPr>
      </w:pPr>
      <w:r w:rsidRPr="00724111">
        <w:rPr>
          <w:rFonts w:ascii="Calibri" w:eastAsia="Times New Roman" w:hAnsi="Calibri" w:cs="Times New Roman"/>
          <w:b/>
          <w:bCs/>
        </w:rPr>
        <w:t>Fire exit doors</w:t>
      </w:r>
      <w:r w:rsidRPr="00720DB2">
        <w:rPr>
          <w:rFonts w:ascii="Calibri" w:eastAsia="Times New Roman" w:hAnsi="Calibri" w:cs="Times New Roman"/>
        </w:rPr>
        <w:t xml:space="preserve"> must be kept clear at all times.</w:t>
      </w:r>
      <w:r w:rsidR="004A6491">
        <w:rPr>
          <w:rFonts w:ascii="Calibri" w:eastAsia="Times New Roman" w:hAnsi="Calibri" w:cs="Times New Roman"/>
        </w:rPr>
        <w:t xml:space="preserve">  </w:t>
      </w:r>
      <w:r w:rsidR="00401DAA">
        <w:rPr>
          <w:rFonts w:ascii="Calibri" w:eastAsia="Times New Roman" w:hAnsi="Calibri" w:cs="Times New Roman"/>
        </w:rPr>
        <w:t xml:space="preserve">All hirers </w:t>
      </w:r>
      <w:r w:rsidR="009D5645">
        <w:rPr>
          <w:rFonts w:ascii="Calibri" w:eastAsia="Times New Roman" w:hAnsi="Calibri" w:cs="Times New Roman"/>
        </w:rPr>
        <w:t>mus</w:t>
      </w:r>
      <w:r w:rsidR="00845BD3">
        <w:rPr>
          <w:rFonts w:ascii="Calibri" w:eastAsia="Times New Roman" w:hAnsi="Calibri" w:cs="Times New Roman"/>
        </w:rPr>
        <w:t>t</w:t>
      </w:r>
      <w:r w:rsidR="009D5645">
        <w:rPr>
          <w:rFonts w:ascii="Calibri" w:eastAsia="Times New Roman" w:hAnsi="Calibri" w:cs="Times New Roman"/>
        </w:rPr>
        <w:t xml:space="preserve"> familiarise themselves with the Fire Alarm procedures which are </w:t>
      </w:r>
      <w:r w:rsidR="00845BD3">
        <w:rPr>
          <w:rFonts w:ascii="Calibri" w:eastAsia="Times New Roman" w:hAnsi="Calibri" w:cs="Times New Roman"/>
        </w:rPr>
        <w:t xml:space="preserve">detailed </w:t>
      </w:r>
      <w:r w:rsidR="00B56F26">
        <w:rPr>
          <w:rFonts w:ascii="Calibri" w:eastAsia="Times New Roman" w:hAnsi="Calibri" w:cs="Times New Roman"/>
        </w:rPr>
        <w:t>overleaf</w:t>
      </w:r>
      <w:r w:rsidR="00845BD3">
        <w:rPr>
          <w:rFonts w:ascii="Calibri" w:eastAsia="Times New Roman" w:hAnsi="Calibri" w:cs="Times New Roman"/>
        </w:rPr>
        <w:t>.</w:t>
      </w:r>
    </w:p>
    <w:p w14:paraId="12EB2B80" w14:textId="77777777" w:rsidR="00F51D38" w:rsidRPr="00720DB2" w:rsidRDefault="00F51D38" w:rsidP="00F51D38">
      <w:pPr>
        <w:rPr>
          <w:rFonts w:ascii="Calibri" w:eastAsia="Times New Roman" w:hAnsi="Calibri" w:cs="Times New Roman"/>
        </w:rPr>
      </w:pPr>
    </w:p>
    <w:p w14:paraId="62F08B8A" w14:textId="58BC3CB5" w:rsidR="00F51D38" w:rsidRPr="00720DB2" w:rsidRDefault="00F51D38" w:rsidP="00F51D38">
      <w:pPr>
        <w:numPr>
          <w:ilvl w:val="0"/>
          <w:numId w:val="3"/>
        </w:numPr>
        <w:tabs>
          <w:tab w:val="num" w:pos="426"/>
        </w:tabs>
        <w:ind w:left="426"/>
        <w:rPr>
          <w:rFonts w:ascii="Calibri" w:eastAsia="Times New Roman" w:hAnsi="Calibri" w:cs="Times New Roman"/>
        </w:rPr>
      </w:pPr>
      <w:r w:rsidRPr="00724111">
        <w:rPr>
          <w:rFonts w:ascii="Calibri" w:eastAsia="Times New Roman" w:hAnsi="Calibri" w:cs="Times New Roman"/>
          <w:b/>
          <w:bCs/>
        </w:rPr>
        <w:t>All rubbish</w:t>
      </w:r>
      <w:r w:rsidRPr="00720DB2">
        <w:rPr>
          <w:rFonts w:ascii="Calibri" w:eastAsia="Times New Roman" w:hAnsi="Calibri" w:cs="Times New Roman"/>
        </w:rPr>
        <w:t xml:space="preserve"> must be removed from the premises and taken away.  The Church wheelie bins may not be used by hirers</w:t>
      </w:r>
      <w:r w:rsidR="00724111">
        <w:rPr>
          <w:rFonts w:ascii="Calibri" w:eastAsia="Times New Roman" w:hAnsi="Calibri" w:cs="Times New Roman"/>
        </w:rPr>
        <w:t>.</w:t>
      </w:r>
    </w:p>
    <w:p w14:paraId="41261642" w14:textId="77777777" w:rsidR="00F51D38" w:rsidRPr="00720DB2" w:rsidRDefault="00F51D38" w:rsidP="00F51D38">
      <w:pPr>
        <w:rPr>
          <w:rFonts w:ascii="Calibri" w:eastAsia="Times New Roman" w:hAnsi="Calibri" w:cs="Times New Roman"/>
        </w:rPr>
      </w:pPr>
    </w:p>
    <w:p w14:paraId="6D30B5BE" w14:textId="61094EF8" w:rsidR="00F51D38" w:rsidRPr="00720DB2" w:rsidRDefault="003F6EE5" w:rsidP="00F51D38">
      <w:pPr>
        <w:numPr>
          <w:ilvl w:val="0"/>
          <w:numId w:val="3"/>
        </w:numPr>
        <w:tabs>
          <w:tab w:val="num" w:pos="426"/>
        </w:tabs>
        <w:ind w:left="426"/>
        <w:rPr>
          <w:rFonts w:ascii="Calibri" w:eastAsia="Times New Roman" w:hAnsi="Calibri" w:cs="Times New Roman"/>
        </w:rPr>
      </w:pPr>
      <w:r w:rsidRPr="003F6EE5">
        <w:rPr>
          <w:rFonts w:ascii="Calibri" w:eastAsia="Times New Roman" w:hAnsi="Calibri" w:cs="Times New Roman"/>
          <w:b/>
          <w:bCs/>
        </w:rPr>
        <w:t>Damage</w:t>
      </w:r>
      <w:r>
        <w:rPr>
          <w:rFonts w:ascii="Calibri" w:eastAsia="Times New Roman" w:hAnsi="Calibri" w:cs="Times New Roman"/>
        </w:rPr>
        <w:t xml:space="preserve">.  </w:t>
      </w:r>
      <w:r w:rsidR="00F51D38" w:rsidRPr="00720DB2">
        <w:rPr>
          <w:rFonts w:ascii="Calibri" w:eastAsia="Times New Roman" w:hAnsi="Calibri" w:cs="Times New Roman"/>
        </w:rPr>
        <w:t>Although we accept that fair wear and tear will occur, the church reserves the right to make a surcharge in the event of special cleaning or repairs being required.</w:t>
      </w:r>
    </w:p>
    <w:p w14:paraId="00B93D14" w14:textId="77777777" w:rsidR="00F51D38" w:rsidRPr="00720DB2" w:rsidRDefault="00F51D38" w:rsidP="00F51D38">
      <w:pPr>
        <w:rPr>
          <w:rFonts w:ascii="Calibri" w:eastAsia="Times New Roman" w:hAnsi="Calibri" w:cs="Times New Roman"/>
        </w:rPr>
      </w:pPr>
    </w:p>
    <w:p w14:paraId="5D68CFE7" w14:textId="77777777" w:rsidR="00F51D38" w:rsidRPr="00720DB2" w:rsidRDefault="00F51D38" w:rsidP="00F51D38">
      <w:pPr>
        <w:numPr>
          <w:ilvl w:val="0"/>
          <w:numId w:val="3"/>
        </w:numPr>
        <w:tabs>
          <w:tab w:val="num" w:pos="426"/>
        </w:tabs>
        <w:ind w:left="426"/>
        <w:rPr>
          <w:rFonts w:ascii="Calibri" w:eastAsia="Times New Roman" w:hAnsi="Calibri" w:cs="Times New Roman"/>
        </w:rPr>
      </w:pPr>
      <w:r w:rsidRPr="00720DB2">
        <w:rPr>
          <w:rFonts w:ascii="Calibri" w:eastAsia="Times New Roman" w:hAnsi="Calibri" w:cs="Times New Roman"/>
        </w:rPr>
        <w:t>We ask that refreshments are not taken into the sanctuary area.</w:t>
      </w:r>
    </w:p>
    <w:p w14:paraId="18FCAE22" w14:textId="77777777" w:rsidR="00F51D38" w:rsidRPr="00720DB2" w:rsidRDefault="00F51D38" w:rsidP="00F51D38">
      <w:pPr>
        <w:rPr>
          <w:rFonts w:ascii="Calibri" w:eastAsia="Times New Roman" w:hAnsi="Calibri" w:cs="Times New Roman"/>
        </w:rPr>
      </w:pPr>
    </w:p>
    <w:p w14:paraId="30B10BCB" w14:textId="3022CCE0" w:rsidR="00F51D38" w:rsidRPr="00720DB2" w:rsidRDefault="00F51D38" w:rsidP="00F51D38">
      <w:pPr>
        <w:numPr>
          <w:ilvl w:val="0"/>
          <w:numId w:val="3"/>
        </w:numPr>
        <w:tabs>
          <w:tab w:val="num" w:pos="426"/>
        </w:tabs>
        <w:ind w:left="426"/>
        <w:rPr>
          <w:rFonts w:ascii="Calibri" w:eastAsia="Times New Roman" w:hAnsi="Calibri" w:cs="Times New Roman"/>
        </w:rPr>
      </w:pPr>
      <w:r w:rsidRPr="00720DB2">
        <w:rPr>
          <w:rFonts w:ascii="Calibri" w:eastAsia="Times New Roman" w:hAnsi="Calibri" w:cs="Times New Roman"/>
        </w:rPr>
        <w:t xml:space="preserve">Hirers of </w:t>
      </w:r>
      <w:r w:rsidRPr="005F56F3">
        <w:rPr>
          <w:rFonts w:ascii="Calibri" w:eastAsia="Times New Roman" w:hAnsi="Calibri" w:cs="Times New Roman"/>
          <w:b/>
          <w:bCs/>
        </w:rPr>
        <w:t>We</w:t>
      </w:r>
      <w:r w:rsidR="00B82677" w:rsidRPr="005F56F3">
        <w:rPr>
          <w:rFonts w:ascii="Calibri" w:eastAsia="Times New Roman" w:hAnsi="Calibri" w:cs="Times New Roman"/>
          <w:b/>
          <w:bCs/>
        </w:rPr>
        <w:t>sley’s café</w:t>
      </w:r>
      <w:r w:rsidR="00B82677">
        <w:rPr>
          <w:rFonts w:ascii="Calibri" w:eastAsia="Times New Roman" w:hAnsi="Calibri" w:cs="Times New Roman"/>
        </w:rPr>
        <w:t xml:space="preserve"> </w:t>
      </w:r>
      <w:r w:rsidRPr="00720DB2">
        <w:rPr>
          <w:rFonts w:ascii="Calibri" w:eastAsia="Times New Roman" w:hAnsi="Calibri" w:cs="Times New Roman"/>
        </w:rPr>
        <w:t>on Saturday mornings must</w:t>
      </w:r>
      <w:r w:rsidR="00B82677">
        <w:rPr>
          <w:rFonts w:ascii="Calibri" w:eastAsia="Times New Roman" w:hAnsi="Calibri" w:cs="Times New Roman"/>
        </w:rPr>
        <w:t xml:space="preserve"> be open to the public and</w:t>
      </w:r>
      <w:r w:rsidRPr="00720DB2">
        <w:rPr>
          <w:rFonts w:ascii="Calibri" w:eastAsia="Times New Roman" w:hAnsi="Calibri" w:cs="Times New Roman"/>
        </w:rPr>
        <w:t xml:space="preserve"> make no admission charge for people wishing to visit the </w:t>
      </w:r>
      <w:r w:rsidR="00B82677">
        <w:rPr>
          <w:rFonts w:ascii="Calibri" w:eastAsia="Times New Roman" w:hAnsi="Calibri" w:cs="Times New Roman"/>
        </w:rPr>
        <w:t>café</w:t>
      </w:r>
      <w:r w:rsidRPr="00720DB2">
        <w:rPr>
          <w:rFonts w:ascii="Calibri" w:eastAsia="Times New Roman" w:hAnsi="Calibri" w:cs="Times New Roman"/>
        </w:rPr>
        <w:t xml:space="preserve">. </w:t>
      </w:r>
      <w:r w:rsidR="005F56F3">
        <w:rPr>
          <w:rFonts w:ascii="Calibri" w:eastAsia="Times New Roman" w:hAnsi="Calibri" w:cs="Times New Roman"/>
        </w:rPr>
        <w:t xml:space="preserve"> Instructions on operating Wesley’s are given separately.</w:t>
      </w:r>
    </w:p>
    <w:p w14:paraId="131E427D" w14:textId="77777777" w:rsidR="00F51D38" w:rsidRPr="00720DB2" w:rsidRDefault="00F51D38" w:rsidP="00F51D38">
      <w:pPr>
        <w:rPr>
          <w:rFonts w:ascii="Calibri" w:eastAsia="Times New Roman" w:hAnsi="Calibri" w:cs="Times New Roman"/>
        </w:rPr>
      </w:pPr>
    </w:p>
    <w:p w14:paraId="25A286E9" w14:textId="50902CDA" w:rsidR="009D35EF" w:rsidRPr="00720DB2" w:rsidRDefault="00F51D38" w:rsidP="00FB53E6">
      <w:pPr>
        <w:numPr>
          <w:ilvl w:val="0"/>
          <w:numId w:val="3"/>
        </w:numPr>
        <w:tabs>
          <w:tab w:val="num" w:pos="426"/>
        </w:tabs>
        <w:ind w:left="426"/>
        <w:rPr>
          <w:rFonts w:ascii="Calibri" w:eastAsia="Times New Roman" w:hAnsi="Calibri" w:cs="Times New Roman"/>
        </w:rPr>
      </w:pPr>
      <w:r w:rsidRPr="00720DB2">
        <w:rPr>
          <w:rFonts w:ascii="Calibri" w:eastAsia="Times New Roman" w:hAnsi="Calibri" w:cs="Times New Roman"/>
        </w:rPr>
        <w:t>Failure to comply with any conditions may result in the withdrawal of booking facilities</w:t>
      </w:r>
      <w:r w:rsidR="00767EA2" w:rsidRPr="00720DB2">
        <w:rPr>
          <w:rFonts w:ascii="Calibri" w:eastAsia="Times New Roman" w:hAnsi="Calibri" w:cs="Times New Roman"/>
        </w:rPr>
        <w:t xml:space="preserve"> </w:t>
      </w:r>
      <w:r w:rsidR="005D3CEF" w:rsidRPr="00720DB2">
        <w:rPr>
          <w:rFonts w:ascii="Calibri" w:eastAsia="Times New Roman" w:hAnsi="Calibri" w:cs="Times New Roman"/>
        </w:rPr>
        <w:t>and</w:t>
      </w:r>
      <w:r w:rsidR="000655B2" w:rsidRPr="00720DB2">
        <w:rPr>
          <w:rFonts w:ascii="Calibri" w:eastAsia="Times New Roman" w:hAnsi="Calibri" w:cs="Times New Roman"/>
        </w:rPr>
        <w:t>/or</w:t>
      </w:r>
      <w:r w:rsidR="005D3CEF" w:rsidRPr="00720DB2">
        <w:rPr>
          <w:rFonts w:ascii="Calibri" w:eastAsia="Times New Roman" w:hAnsi="Calibri" w:cs="Times New Roman"/>
        </w:rPr>
        <w:t xml:space="preserve"> the retention of all or part of the deposit.</w:t>
      </w:r>
    </w:p>
    <w:p w14:paraId="3B718FB6" w14:textId="77777777" w:rsidR="00F51D38" w:rsidRPr="00720DB2" w:rsidRDefault="00F51D38" w:rsidP="00F51D38">
      <w:pPr>
        <w:rPr>
          <w:rFonts w:ascii="Calibri" w:eastAsia="Times New Roman" w:hAnsi="Calibri" w:cs="Times New Roman"/>
        </w:rPr>
      </w:pPr>
    </w:p>
    <w:p w14:paraId="0EA2FCDB" w14:textId="77777777" w:rsidR="00F51D38" w:rsidRPr="00720DB2" w:rsidRDefault="00F51D38" w:rsidP="00F51D38">
      <w:pPr>
        <w:numPr>
          <w:ilvl w:val="0"/>
          <w:numId w:val="3"/>
        </w:numPr>
        <w:tabs>
          <w:tab w:val="num" w:pos="426"/>
        </w:tabs>
        <w:ind w:left="426"/>
        <w:rPr>
          <w:rFonts w:ascii="Calibri" w:eastAsia="Times New Roman" w:hAnsi="Calibri" w:cs="Times New Roman"/>
        </w:rPr>
      </w:pPr>
      <w:r w:rsidRPr="00720DB2">
        <w:rPr>
          <w:rFonts w:ascii="Calibri" w:eastAsia="Times New Roman" w:hAnsi="Calibri" w:cs="Times New Roman"/>
        </w:rPr>
        <w:t>Either party shall be entitled to terminate repeat bookings for long term or open-ended periods by one month’s notice in writing to the other.  Please note that we are not able to offer any storage space for any hirer.</w:t>
      </w:r>
    </w:p>
    <w:p w14:paraId="1DCB18D4" w14:textId="77777777" w:rsidR="00F51D38" w:rsidRPr="00720DB2" w:rsidRDefault="00F51D38" w:rsidP="00F51D38">
      <w:pPr>
        <w:rPr>
          <w:rFonts w:ascii="Calibri" w:eastAsia="Times New Roman" w:hAnsi="Calibri" w:cs="Times New Roman"/>
        </w:rPr>
      </w:pPr>
    </w:p>
    <w:p w14:paraId="13844A7F" w14:textId="43F6EEEE" w:rsidR="00F51D38" w:rsidRPr="00720DB2" w:rsidRDefault="00233518" w:rsidP="00F51D38">
      <w:pPr>
        <w:rPr>
          <w:rFonts w:ascii="Calibri" w:eastAsia="Times New Roman" w:hAnsi="Calibri" w:cs="Times New Roman"/>
        </w:rPr>
      </w:pPr>
      <w:r w:rsidRPr="00233518">
        <w:rPr>
          <w:rFonts w:ascii="Calibri" w:eastAsia="Times New Roman" w:hAnsi="Calibri" w:cs="Times New Roman"/>
          <w:b/>
          <w:bCs/>
          <w:color w:val="000000"/>
        </w:rPr>
        <w:t>Insurance</w:t>
      </w:r>
      <w:r>
        <w:rPr>
          <w:rFonts w:ascii="Calibri" w:eastAsia="Times New Roman" w:hAnsi="Calibri" w:cs="Times New Roman"/>
          <w:color w:val="000000"/>
        </w:rPr>
        <w:t xml:space="preserve">.  </w:t>
      </w:r>
      <w:r w:rsidR="00F51D38" w:rsidRPr="00720DB2">
        <w:rPr>
          <w:rFonts w:ascii="Calibri" w:eastAsia="Times New Roman" w:hAnsi="Calibri" w:cs="Times New Roman"/>
          <w:color w:val="000000"/>
        </w:rPr>
        <w:t>Please note that New Malden Methodist Church does not hold insurance to cover hirers’ liability for personal injury to persons running or attending events held on Church premises, nor for loss of or damage to their property brought on to Church</w:t>
      </w:r>
      <w:r w:rsidR="00F51D38" w:rsidRPr="00720DB2">
        <w:rPr>
          <w:rFonts w:ascii="Calibri" w:eastAsia="Times New Roman" w:hAnsi="Calibri" w:cs="Times New Roman"/>
        </w:rPr>
        <w:t xml:space="preserve"> premises.  It is up to the hirers to take out such insurance as they may deem</w:t>
      </w:r>
      <w:r w:rsidR="00F51D38" w:rsidRPr="00720DB2">
        <w:rPr>
          <w:rFonts w:ascii="Century Gothic" w:eastAsia="Times New Roman" w:hAnsi="Century Gothic" w:cs="Times New Roman"/>
        </w:rPr>
        <w:t xml:space="preserve"> </w:t>
      </w:r>
      <w:r w:rsidR="00F51D38" w:rsidRPr="00720DB2">
        <w:rPr>
          <w:rFonts w:ascii="Calibri" w:eastAsia="Times New Roman" w:hAnsi="Calibri" w:cs="Times New Roman"/>
        </w:rPr>
        <w:t>necessary.</w:t>
      </w:r>
    </w:p>
    <w:p w14:paraId="143B92BB" w14:textId="6346A3FB" w:rsidR="00125137" w:rsidRPr="00720DB2" w:rsidRDefault="00125137" w:rsidP="00913CAA"/>
    <w:p w14:paraId="19B2EE2D" w14:textId="00C9211C" w:rsidR="001C0A68" w:rsidRPr="00720DB2" w:rsidRDefault="001C0A68" w:rsidP="00913CAA"/>
    <w:p w14:paraId="2F184599" w14:textId="5132D62D" w:rsidR="001C0A68" w:rsidRPr="00720DB2" w:rsidRDefault="001C0A68" w:rsidP="00913CAA"/>
    <w:p w14:paraId="264F4B2D" w14:textId="4B03B41F" w:rsidR="001C0A68" w:rsidRPr="00720DB2" w:rsidRDefault="001C0A68" w:rsidP="00913CAA"/>
    <w:p w14:paraId="300FAD54" w14:textId="6415DBC5" w:rsidR="001C0A68" w:rsidRPr="00720DB2" w:rsidRDefault="001C0A68" w:rsidP="00913CAA">
      <w:r w:rsidRPr="00720DB2">
        <w:t>Administrator</w:t>
      </w:r>
    </w:p>
    <w:p w14:paraId="359CF2D4" w14:textId="3812403B" w:rsidR="001C0A68" w:rsidRPr="00720DB2" w:rsidRDefault="001C0A68" w:rsidP="00913CAA">
      <w:hyperlink r:id="rId7" w:history="1">
        <w:r w:rsidRPr="00720DB2">
          <w:rPr>
            <w:rStyle w:val="Hyperlink"/>
          </w:rPr>
          <w:t>nmmc@hotmail.co.uk</w:t>
        </w:r>
      </w:hyperlink>
    </w:p>
    <w:p w14:paraId="7514C5A1" w14:textId="009D00E6" w:rsidR="00B56F26" w:rsidRDefault="001C0A68" w:rsidP="00913CAA">
      <w:r w:rsidRPr="00720DB2">
        <w:t>020 8942 1288</w:t>
      </w:r>
      <w:r w:rsidR="004F5E2C" w:rsidRPr="00720DB2">
        <w:tab/>
      </w:r>
      <w:r w:rsidR="004F5E2C" w:rsidRPr="00720DB2">
        <w:tab/>
      </w:r>
      <w:r w:rsidR="004F5E2C" w:rsidRPr="00720DB2">
        <w:tab/>
      </w:r>
      <w:r w:rsidR="004F5E2C" w:rsidRPr="00720DB2">
        <w:tab/>
      </w:r>
      <w:r w:rsidR="004F5E2C" w:rsidRPr="00720DB2">
        <w:tab/>
      </w:r>
      <w:r w:rsidR="004F5E2C" w:rsidRPr="00720DB2">
        <w:tab/>
      </w:r>
      <w:r w:rsidR="004F5E2C" w:rsidRPr="00720DB2">
        <w:tab/>
      </w:r>
      <w:r w:rsidR="004F5E2C" w:rsidRPr="00720DB2">
        <w:tab/>
      </w:r>
      <w:r w:rsidR="00B56F26">
        <w:t>November</w:t>
      </w:r>
      <w:r w:rsidR="007B17A3">
        <w:t xml:space="preserve"> </w:t>
      </w:r>
      <w:r w:rsidR="004F5E2C" w:rsidRPr="00720DB2">
        <w:t>202</w:t>
      </w:r>
      <w:r w:rsidR="007B17A3">
        <w:t>4</w:t>
      </w:r>
    </w:p>
    <w:p w14:paraId="2C7599D8" w14:textId="77777777" w:rsidR="00B56F26" w:rsidRDefault="00B56F26">
      <w:pPr>
        <w:spacing w:after="160" w:line="259" w:lineRule="auto"/>
      </w:pPr>
      <w:r>
        <w:br w:type="page"/>
      </w:r>
    </w:p>
    <w:p w14:paraId="14DCD903" w14:textId="6762E63C" w:rsidR="00B56F26" w:rsidRDefault="00B56F26" w:rsidP="00B56F26">
      <w:pPr>
        <w:jc w:val="center"/>
        <w:rPr>
          <w:noProof/>
          <w:lang w:eastAsia="en-GB"/>
        </w:rPr>
      </w:pPr>
      <w:r w:rsidRPr="009028D5">
        <w:rPr>
          <w:noProof/>
          <w:lang w:eastAsia="en-GB"/>
        </w:rPr>
        <w:lastRenderedPageBreak/>
        <w:drawing>
          <wp:inline distT="0" distB="0" distL="0" distR="0" wp14:anchorId="266BE92B" wp14:editId="00DE269B">
            <wp:extent cx="942975" cy="1247775"/>
            <wp:effectExtent l="0" t="0" r="0" b="0"/>
            <wp:docPr id="1133068656" name="Picture 2" descr="http://creativesummercamp.files.wordpress.com/2011/07/fireala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reativesummercamp.files.wordpress.com/2011/07/firealar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1247775"/>
                    </a:xfrm>
                    <a:prstGeom prst="rect">
                      <a:avLst/>
                    </a:prstGeom>
                    <a:noFill/>
                    <a:ln>
                      <a:noFill/>
                    </a:ln>
                  </pic:spPr>
                </pic:pic>
              </a:graphicData>
            </a:graphic>
          </wp:inline>
        </w:drawing>
      </w:r>
    </w:p>
    <w:p w14:paraId="777DF904" w14:textId="77777777" w:rsidR="00B56F26" w:rsidRDefault="00B56F26" w:rsidP="00B56F26">
      <w:pPr>
        <w:jc w:val="center"/>
        <w:rPr>
          <w:noProof/>
          <w:lang w:eastAsia="en-GB"/>
        </w:rPr>
      </w:pPr>
    </w:p>
    <w:p w14:paraId="36C6FFBF" w14:textId="77777777" w:rsidR="00B56F26" w:rsidRPr="008C582F" w:rsidRDefault="00B56F26" w:rsidP="00B56F26">
      <w:pPr>
        <w:pStyle w:val="ListParagraph"/>
        <w:numPr>
          <w:ilvl w:val="0"/>
          <w:numId w:val="4"/>
        </w:numPr>
        <w:spacing w:after="120"/>
        <w:rPr>
          <w:rFonts w:ascii="Calibri" w:hAnsi="Calibri" w:cs="Calibri"/>
          <w:sz w:val="28"/>
          <w:szCs w:val="28"/>
        </w:rPr>
      </w:pPr>
      <w:r w:rsidRPr="008C582F">
        <w:rPr>
          <w:rFonts w:ascii="Calibri" w:hAnsi="Calibri" w:cs="Calibri"/>
          <w:sz w:val="28"/>
          <w:szCs w:val="28"/>
        </w:rPr>
        <w:t xml:space="preserve">Is this a fire or false alarm?  Check by </w:t>
      </w:r>
    </w:p>
    <w:p w14:paraId="0B4E0E71" w14:textId="77777777" w:rsidR="00B56F26" w:rsidRPr="008C582F" w:rsidRDefault="00B56F26" w:rsidP="00B56F26">
      <w:pPr>
        <w:pStyle w:val="ListParagraph"/>
        <w:spacing w:after="120"/>
        <w:ind w:left="1080"/>
        <w:rPr>
          <w:rFonts w:ascii="Calibri" w:hAnsi="Calibri" w:cs="Calibri"/>
          <w:sz w:val="28"/>
          <w:szCs w:val="28"/>
        </w:rPr>
      </w:pPr>
      <w:r w:rsidRPr="008C582F">
        <w:rPr>
          <w:rFonts w:ascii="Calibri" w:hAnsi="Calibri" w:cs="Calibri"/>
          <w:sz w:val="28"/>
          <w:szCs w:val="28"/>
        </w:rPr>
        <w:br/>
        <w:t xml:space="preserve">- </w:t>
      </w:r>
      <w:r w:rsidRPr="008C582F">
        <w:rPr>
          <w:rFonts w:ascii="Calibri" w:hAnsi="Calibri" w:cs="Calibri"/>
          <w:sz w:val="28"/>
          <w:szCs w:val="28"/>
        </w:rPr>
        <w:tab/>
        <w:t xml:space="preserve">word of mouth ie has someone seen the fire? </w:t>
      </w:r>
    </w:p>
    <w:p w14:paraId="4C8CC68A" w14:textId="77777777" w:rsidR="00B56F26" w:rsidRPr="008C582F" w:rsidRDefault="00B56F26" w:rsidP="00B56F26">
      <w:pPr>
        <w:pStyle w:val="ListParagraph"/>
        <w:spacing w:after="120"/>
        <w:ind w:left="1080"/>
        <w:rPr>
          <w:rFonts w:ascii="Calibri" w:hAnsi="Calibri" w:cs="Calibri"/>
          <w:sz w:val="28"/>
          <w:szCs w:val="28"/>
        </w:rPr>
      </w:pPr>
      <w:r w:rsidRPr="008C582F">
        <w:rPr>
          <w:rFonts w:ascii="Calibri" w:hAnsi="Calibri" w:cs="Calibri"/>
          <w:sz w:val="28"/>
          <w:szCs w:val="28"/>
        </w:rPr>
        <w:t xml:space="preserve">- </w:t>
      </w:r>
      <w:r w:rsidRPr="008C582F">
        <w:rPr>
          <w:rFonts w:ascii="Calibri" w:hAnsi="Calibri" w:cs="Calibri"/>
          <w:sz w:val="28"/>
          <w:szCs w:val="28"/>
        </w:rPr>
        <w:tab/>
        <w:t>inspection of the Alarm Control Panel inside the green doors at the bottom of the stairs.  It records ‘incidents’&amp; the location of the outbreak</w:t>
      </w:r>
    </w:p>
    <w:p w14:paraId="4FA96C88" w14:textId="77777777" w:rsidR="00B56F26" w:rsidRPr="008C582F" w:rsidRDefault="00B56F26" w:rsidP="00B56F26">
      <w:pPr>
        <w:spacing w:after="120"/>
        <w:ind w:left="1440"/>
        <w:rPr>
          <w:rFonts w:ascii="Calibri" w:hAnsi="Calibri" w:cs="Calibri"/>
          <w:sz w:val="28"/>
          <w:szCs w:val="28"/>
        </w:rPr>
      </w:pPr>
    </w:p>
    <w:p w14:paraId="31B5736D" w14:textId="77777777" w:rsidR="00B56F26" w:rsidRPr="008C582F" w:rsidRDefault="00B56F26" w:rsidP="00B56F26">
      <w:pPr>
        <w:pStyle w:val="ListParagraph"/>
        <w:numPr>
          <w:ilvl w:val="0"/>
          <w:numId w:val="5"/>
        </w:numPr>
        <w:spacing w:after="200" w:line="276" w:lineRule="auto"/>
        <w:rPr>
          <w:rFonts w:ascii="Calibri" w:hAnsi="Calibri" w:cs="Calibri"/>
          <w:sz w:val="28"/>
          <w:szCs w:val="28"/>
        </w:rPr>
      </w:pPr>
      <w:r w:rsidRPr="008C582F">
        <w:rPr>
          <w:rFonts w:ascii="Calibri" w:hAnsi="Calibri" w:cs="Calibri"/>
          <w:sz w:val="28"/>
          <w:szCs w:val="28"/>
        </w:rPr>
        <w:t>In the very early stages it may be possible to extinguish a fire using one of the extinguishers provided. Users of the church should familiarise themselves with the equipment in their area and how it operates. Certain of the extinguishers are specific to defined types of fire, eg, electrical.</w:t>
      </w:r>
    </w:p>
    <w:p w14:paraId="1919E428" w14:textId="77777777" w:rsidR="00B56F26" w:rsidRPr="008C582F" w:rsidRDefault="00B56F26" w:rsidP="00B56F26">
      <w:pPr>
        <w:pStyle w:val="ListParagraph"/>
        <w:ind w:left="1080"/>
        <w:rPr>
          <w:rFonts w:ascii="Calibri" w:hAnsi="Calibri" w:cs="Calibri"/>
          <w:sz w:val="28"/>
          <w:szCs w:val="28"/>
        </w:rPr>
      </w:pPr>
    </w:p>
    <w:p w14:paraId="115297EB" w14:textId="77777777" w:rsidR="00B56F26" w:rsidRPr="008C582F" w:rsidRDefault="00B56F26" w:rsidP="00B56F26">
      <w:pPr>
        <w:pStyle w:val="ListParagraph"/>
        <w:numPr>
          <w:ilvl w:val="0"/>
          <w:numId w:val="5"/>
        </w:numPr>
        <w:spacing w:after="200" w:line="276" w:lineRule="auto"/>
        <w:rPr>
          <w:rFonts w:ascii="Calibri" w:hAnsi="Calibri" w:cs="Calibri"/>
          <w:sz w:val="28"/>
          <w:szCs w:val="28"/>
        </w:rPr>
      </w:pPr>
      <w:r w:rsidRPr="008C582F">
        <w:rPr>
          <w:rFonts w:ascii="Calibri" w:hAnsi="Calibri" w:cs="Calibri"/>
          <w:sz w:val="28"/>
          <w:szCs w:val="28"/>
        </w:rPr>
        <w:t>If the incident is a false alarm the system may be silenced &amp; re-set using the steps noted on the instruction sheet at the side of the control panel.  Users familiarise themselves with the panel.</w:t>
      </w:r>
    </w:p>
    <w:p w14:paraId="289ACD7E" w14:textId="77777777" w:rsidR="00B56F26" w:rsidRPr="008C582F" w:rsidRDefault="00B56F26" w:rsidP="00B56F26">
      <w:pPr>
        <w:pStyle w:val="ListParagraph"/>
        <w:ind w:left="1080"/>
        <w:rPr>
          <w:rFonts w:ascii="Calibri" w:hAnsi="Calibri" w:cs="Calibri"/>
          <w:sz w:val="28"/>
          <w:szCs w:val="28"/>
        </w:rPr>
      </w:pPr>
    </w:p>
    <w:p w14:paraId="55CA1A50" w14:textId="77777777" w:rsidR="00B56F26" w:rsidRPr="008C582F" w:rsidRDefault="00B56F26" w:rsidP="00B56F26">
      <w:pPr>
        <w:pStyle w:val="ListParagraph"/>
        <w:numPr>
          <w:ilvl w:val="0"/>
          <w:numId w:val="5"/>
        </w:numPr>
        <w:spacing w:after="200" w:line="276" w:lineRule="auto"/>
        <w:rPr>
          <w:rFonts w:ascii="Calibri" w:hAnsi="Calibri" w:cs="Calibri"/>
          <w:sz w:val="28"/>
          <w:szCs w:val="28"/>
        </w:rPr>
      </w:pPr>
      <w:r w:rsidRPr="008C582F">
        <w:rPr>
          <w:rFonts w:ascii="Calibri" w:hAnsi="Calibri" w:cs="Calibri"/>
          <w:sz w:val="28"/>
          <w:szCs w:val="28"/>
        </w:rPr>
        <w:t xml:space="preserve">In case of fire </w:t>
      </w:r>
      <w:r w:rsidRPr="008C582F">
        <w:rPr>
          <w:rFonts w:ascii="Calibri" w:hAnsi="Calibri" w:cs="Calibri"/>
          <w:b/>
          <w:bCs/>
          <w:sz w:val="28"/>
          <w:szCs w:val="28"/>
        </w:rPr>
        <w:t>EVACUATE THE BUILDING</w:t>
      </w:r>
      <w:r w:rsidRPr="008C582F">
        <w:rPr>
          <w:rFonts w:ascii="Calibri" w:hAnsi="Calibri" w:cs="Calibri"/>
          <w:sz w:val="28"/>
          <w:szCs w:val="28"/>
        </w:rPr>
        <w:t xml:space="preserve"> via the nearest exit and call 999. </w:t>
      </w:r>
      <w:r w:rsidRPr="008C582F">
        <w:rPr>
          <w:rFonts w:ascii="Calibri" w:hAnsi="Calibri" w:cs="Calibri"/>
          <w:b/>
          <w:bCs/>
          <w:sz w:val="28"/>
          <w:szCs w:val="28"/>
        </w:rPr>
        <w:t xml:space="preserve">The fire alarm </w:t>
      </w:r>
      <w:r w:rsidRPr="008C582F">
        <w:rPr>
          <w:rFonts w:ascii="Calibri" w:hAnsi="Calibri" w:cs="Calibri"/>
          <w:b/>
          <w:bCs/>
          <w:color w:val="FF0000"/>
          <w:sz w:val="28"/>
          <w:szCs w:val="28"/>
        </w:rPr>
        <w:t>DOES NOT CONNECT TO THE FIRE BRIGADE</w:t>
      </w:r>
    </w:p>
    <w:p w14:paraId="45604A1A" w14:textId="77777777" w:rsidR="00B56F26" w:rsidRPr="008C582F" w:rsidRDefault="00B56F26" w:rsidP="00B56F26">
      <w:pPr>
        <w:pStyle w:val="ListParagraph"/>
        <w:ind w:left="1080"/>
        <w:rPr>
          <w:rFonts w:ascii="Calibri" w:hAnsi="Calibri" w:cs="Calibri"/>
          <w:sz w:val="28"/>
          <w:szCs w:val="28"/>
        </w:rPr>
      </w:pPr>
    </w:p>
    <w:p w14:paraId="1A079586" w14:textId="77777777" w:rsidR="00B56F26" w:rsidRPr="008C582F" w:rsidRDefault="00B56F26" w:rsidP="00B56F26">
      <w:pPr>
        <w:pStyle w:val="ListParagraph"/>
        <w:numPr>
          <w:ilvl w:val="0"/>
          <w:numId w:val="5"/>
        </w:numPr>
        <w:spacing w:after="200" w:line="276" w:lineRule="auto"/>
        <w:rPr>
          <w:rFonts w:ascii="Calibri" w:hAnsi="Calibri" w:cs="Calibri"/>
          <w:sz w:val="28"/>
          <w:szCs w:val="28"/>
        </w:rPr>
      </w:pPr>
      <w:r w:rsidRPr="008C582F">
        <w:rPr>
          <w:rFonts w:ascii="Calibri" w:hAnsi="Calibri" w:cs="Calibri"/>
          <w:sz w:val="28"/>
          <w:szCs w:val="28"/>
        </w:rPr>
        <w:t>Attendees should marshal in High Street under the Marks &amp; Spencer awning.</w:t>
      </w:r>
      <w:r w:rsidRPr="008C582F">
        <w:rPr>
          <w:rFonts w:ascii="Calibri" w:hAnsi="Calibri" w:cs="Calibri"/>
          <w:sz w:val="28"/>
          <w:szCs w:val="28"/>
        </w:rPr>
        <w:tab/>
      </w:r>
      <w:r w:rsidRPr="008C582F">
        <w:rPr>
          <w:rFonts w:ascii="Calibri" w:hAnsi="Calibri" w:cs="Calibri"/>
          <w:sz w:val="28"/>
          <w:szCs w:val="28"/>
        </w:rPr>
        <w:tab/>
        <w:t>Check all members of your group are present.</w:t>
      </w:r>
    </w:p>
    <w:p w14:paraId="38C4433E" w14:textId="77777777" w:rsidR="001C0A68" w:rsidRPr="00720DB2" w:rsidRDefault="001C0A68" w:rsidP="00913CAA"/>
    <w:sectPr w:rsidR="001C0A68" w:rsidRPr="00720DB2" w:rsidSect="00720DB2">
      <w:headerReference w:type="default" r:id="rId9"/>
      <w:footerReference w:type="default" r:id="rId10"/>
      <w:pgSz w:w="11906" w:h="16838" w:code="9"/>
      <w:pgMar w:top="567" w:right="1133" w:bottom="567" w:left="993" w:header="709" w:footer="709" w:gutter="0"/>
      <w:cols w:space="12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9E388" w14:textId="77777777" w:rsidR="00884C1F" w:rsidRDefault="00884C1F" w:rsidP="0071473C">
      <w:r>
        <w:separator/>
      </w:r>
    </w:p>
  </w:endnote>
  <w:endnote w:type="continuationSeparator" w:id="0">
    <w:p w14:paraId="1327204B" w14:textId="77777777" w:rsidR="00884C1F" w:rsidRDefault="00884C1F" w:rsidP="00714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D0A0B" w14:textId="77777777" w:rsidR="00041EE7" w:rsidRDefault="00041EE7">
    <w:pPr>
      <w:pStyle w:val="Footer"/>
    </w:pPr>
    <w:r>
      <w:rPr>
        <w:noProof/>
        <w:lang w:eastAsia="en-GB"/>
      </w:rPr>
      <w:drawing>
        <wp:anchor distT="0" distB="0" distL="114300" distR="114300" simplePos="0" relativeHeight="251661312" behindDoc="1" locked="0" layoutInCell="1" allowOverlap="1" wp14:anchorId="2F7D0A0F" wp14:editId="2F7D0A10">
          <wp:simplePos x="0" y="0"/>
          <wp:positionH relativeFrom="margin">
            <wp:align>center</wp:align>
          </wp:positionH>
          <wp:positionV relativeFrom="page">
            <wp:align>bottom</wp:align>
          </wp:positionV>
          <wp:extent cx="6795135" cy="826338"/>
          <wp:effectExtent l="0" t="0" r="5715" b="0"/>
          <wp:wrapNone/>
          <wp:docPr id="392806862" name="Picture 392806862" descr="NMMC_Brand-Letter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NMMC_Brand-Letterhead.gif"/>
                  <pic:cNvPicPr>
                    <a:picLocks noChangeAspect="1" noChangeArrowheads="1"/>
                  </pic:cNvPicPr>
                </pic:nvPicPr>
                <pic:blipFill rotWithShape="1">
                  <a:blip r:embed="rId1">
                    <a:extLst>
                      <a:ext uri="{28A0092B-C50C-407E-A947-70E740481C1C}">
                        <a14:useLocalDpi xmlns:a14="http://schemas.microsoft.com/office/drawing/2010/main" val="0"/>
                      </a:ext>
                    </a:extLst>
                  </a:blip>
                  <a:srcRect t="91400" b="-1"/>
                  <a:stretch/>
                </pic:blipFill>
                <pic:spPr bwMode="auto">
                  <a:xfrm>
                    <a:off x="0" y="0"/>
                    <a:ext cx="6795135" cy="826338"/>
                  </a:xfrm>
                  <a:prstGeom prst="rect">
                    <a:avLst/>
                  </a:prstGeom>
                  <a:noFill/>
                  <a:ln>
                    <a:noFill/>
                  </a:ln>
                  <a:extLst>
                    <a:ext uri="{53640926-AAD7-44D8-BBD7-CCE9431645EC}">
                      <a14:shadowObscured xmlns:a14="http://schemas.microsoft.com/office/drawing/2010/main"/>
                    </a:ext>
                  </a:extLst>
                </pic:spPr>
              </pic:pic>
            </a:graphicData>
          </a:graphic>
        </wp:anchor>
      </w:drawing>
    </w:r>
  </w:p>
  <w:p w14:paraId="2F7D0A0C" w14:textId="77777777" w:rsidR="00041EE7" w:rsidRDefault="00041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E39C0" w14:textId="77777777" w:rsidR="00884C1F" w:rsidRDefault="00884C1F" w:rsidP="0071473C">
      <w:r>
        <w:separator/>
      </w:r>
    </w:p>
  </w:footnote>
  <w:footnote w:type="continuationSeparator" w:id="0">
    <w:p w14:paraId="718B03EB" w14:textId="77777777" w:rsidR="00884C1F" w:rsidRDefault="00884C1F" w:rsidP="00714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D0A07" w14:textId="57E121D1" w:rsidR="0071473C" w:rsidRDefault="0071473C">
    <w:pPr>
      <w:pStyle w:val="Header"/>
    </w:pPr>
    <w:r>
      <w:rPr>
        <w:noProof/>
        <w:lang w:eastAsia="en-GB"/>
      </w:rPr>
      <w:drawing>
        <wp:anchor distT="0" distB="0" distL="114300" distR="114300" simplePos="0" relativeHeight="251659264" behindDoc="1" locked="0" layoutInCell="1" allowOverlap="1" wp14:anchorId="2F7D0A0D" wp14:editId="6856C130">
          <wp:simplePos x="0" y="0"/>
          <wp:positionH relativeFrom="margin">
            <wp:posOffset>-590550</wp:posOffset>
          </wp:positionH>
          <wp:positionV relativeFrom="margin">
            <wp:posOffset>-1028065</wp:posOffset>
          </wp:positionV>
          <wp:extent cx="3258548" cy="971550"/>
          <wp:effectExtent l="0" t="0" r="0" b="0"/>
          <wp:wrapNone/>
          <wp:docPr id="200097221" name="Picture 200097221" descr="NMMC_Brand-Letter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NMMC_Brand-Letterhead.gif"/>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9622" t="2737" b="88748"/>
                  <a:stretch/>
                </pic:blipFill>
                <pic:spPr bwMode="auto">
                  <a:xfrm>
                    <a:off x="0" y="0"/>
                    <a:ext cx="3260580" cy="9721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7D0A08" w14:textId="77777777" w:rsidR="0071473C" w:rsidRDefault="0071473C">
    <w:pPr>
      <w:pStyle w:val="Header"/>
    </w:pPr>
  </w:p>
  <w:p w14:paraId="2F7D0A09" w14:textId="77777777" w:rsidR="0071473C" w:rsidRDefault="0071473C">
    <w:pPr>
      <w:pStyle w:val="Header"/>
    </w:pPr>
  </w:p>
  <w:p w14:paraId="2F7D0A0A" w14:textId="77777777" w:rsidR="0071473C" w:rsidRDefault="00714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63B78"/>
    <w:multiLevelType w:val="hybridMultilevel"/>
    <w:tmpl w:val="313AF78A"/>
    <w:lvl w:ilvl="0" w:tplc="08090001">
      <w:start w:val="1"/>
      <w:numFmt w:val="bullet"/>
      <w:lvlText w:val=""/>
      <w:lvlJc w:val="left"/>
      <w:pPr>
        <w:ind w:left="9291" w:hanging="360"/>
      </w:pPr>
      <w:rPr>
        <w:rFonts w:ascii="Symbol" w:hAnsi="Symbol" w:hint="default"/>
      </w:rPr>
    </w:lvl>
    <w:lvl w:ilvl="1" w:tplc="08090003">
      <w:start w:val="1"/>
      <w:numFmt w:val="bullet"/>
      <w:lvlText w:val="o"/>
      <w:lvlJc w:val="left"/>
      <w:pPr>
        <w:ind w:left="10011" w:hanging="360"/>
      </w:pPr>
      <w:rPr>
        <w:rFonts w:ascii="Courier New" w:hAnsi="Courier New" w:cs="Courier New" w:hint="default"/>
      </w:rPr>
    </w:lvl>
    <w:lvl w:ilvl="2" w:tplc="08090005">
      <w:start w:val="1"/>
      <w:numFmt w:val="bullet"/>
      <w:lvlText w:val=""/>
      <w:lvlJc w:val="left"/>
      <w:pPr>
        <w:ind w:left="10731" w:hanging="360"/>
      </w:pPr>
      <w:rPr>
        <w:rFonts w:ascii="Wingdings" w:hAnsi="Wingdings" w:hint="default"/>
      </w:rPr>
    </w:lvl>
    <w:lvl w:ilvl="3" w:tplc="08090001" w:tentative="1">
      <w:start w:val="1"/>
      <w:numFmt w:val="bullet"/>
      <w:lvlText w:val=""/>
      <w:lvlJc w:val="left"/>
      <w:pPr>
        <w:ind w:left="11451" w:hanging="360"/>
      </w:pPr>
      <w:rPr>
        <w:rFonts w:ascii="Symbol" w:hAnsi="Symbol" w:hint="default"/>
      </w:rPr>
    </w:lvl>
    <w:lvl w:ilvl="4" w:tplc="08090003" w:tentative="1">
      <w:start w:val="1"/>
      <w:numFmt w:val="bullet"/>
      <w:lvlText w:val="o"/>
      <w:lvlJc w:val="left"/>
      <w:pPr>
        <w:ind w:left="12171" w:hanging="360"/>
      </w:pPr>
      <w:rPr>
        <w:rFonts w:ascii="Courier New" w:hAnsi="Courier New" w:cs="Courier New" w:hint="default"/>
      </w:rPr>
    </w:lvl>
    <w:lvl w:ilvl="5" w:tplc="08090005" w:tentative="1">
      <w:start w:val="1"/>
      <w:numFmt w:val="bullet"/>
      <w:lvlText w:val=""/>
      <w:lvlJc w:val="left"/>
      <w:pPr>
        <w:ind w:left="12891" w:hanging="360"/>
      </w:pPr>
      <w:rPr>
        <w:rFonts w:ascii="Wingdings" w:hAnsi="Wingdings" w:hint="default"/>
      </w:rPr>
    </w:lvl>
    <w:lvl w:ilvl="6" w:tplc="08090001" w:tentative="1">
      <w:start w:val="1"/>
      <w:numFmt w:val="bullet"/>
      <w:lvlText w:val=""/>
      <w:lvlJc w:val="left"/>
      <w:pPr>
        <w:ind w:left="13611" w:hanging="360"/>
      </w:pPr>
      <w:rPr>
        <w:rFonts w:ascii="Symbol" w:hAnsi="Symbol" w:hint="default"/>
      </w:rPr>
    </w:lvl>
    <w:lvl w:ilvl="7" w:tplc="08090003" w:tentative="1">
      <w:start w:val="1"/>
      <w:numFmt w:val="bullet"/>
      <w:lvlText w:val="o"/>
      <w:lvlJc w:val="left"/>
      <w:pPr>
        <w:ind w:left="14331" w:hanging="360"/>
      </w:pPr>
      <w:rPr>
        <w:rFonts w:ascii="Courier New" w:hAnsi="Courier New" w:cs="Courier New" w:hint="default"/>
      </w:rPr>
    </w:lvl>
    <w:lvl w:ilvl="8" w:tplc="08090005" w:tentative="1">
      <w:start w:val="1"/>
      <w:numFmt w:val="bullet"/>
      <w:lvlText w:val=""/>
      <w:lvlJc w:val="left"/>
      <w:pPr>
        <w:ind w:left="15051" w:hanging="360"/>
      </w:pPr>
      <w:rPr>
        <w:rFonts w:ascii="Wingdings" w:hAnsi="Wingdings" w:hint="default"/>
      </w:rPr>
    </w:lvl>
  </w:abstractNum>
  <w:abstractNum w:abstractNumId="1" w15:restartNumberingAfterBreak="0">
    <w:nsid w:val="03B564F1"/>
    <w:multiLevelType w:val="hybridMultilevel"/>
    <w:tmpl w:val="BC9ACF6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2A00BC"/>
    <w:multiLevelType w:val="hybridMultilevel"/>
    <w:tmpl w:val="8D0A5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EB592E"/>
    <w:multiLevelType w:val="hybridMultilevel"/>
    <w:tmpl w:val="23EA3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16D2692"/>
    <w:multiLevelType w:val="hybridMultilevel"/>
    <w:tmpl w:val="2D686C5A"/>
    <w:lvl w:ilvl="0" w:tplc="2CECCDFA">
      <w:start w:val="1"/>
      <w:numFmt w:val="decimal"/>
      <w:lvlText w:val="%1."/>
      <w:lvlJc w:val="left"/>
      <w:pPr>
        <w:tabs>
          <w:tab w:val="num" w:pos="9291"/>
        </w:tabs>
        <w:ind w:left="9291" w:hanging="360"/>
      </w:pPr>
      <w:rPr>
        <w:sz w:val="24"/>
        <w:szCs w:val="24"/>
      </w:rPr>
    </w:lvl>
    <w:lvl w:ilvl="1" w:tplc="04090019" w:tentative="1">
      <w:start w:val="1"/>
      <w:numFmt w:val="lowerLetter"/>
      <w:lvlText w:val="%2."/>
      <w:lvlJc w:val="left"/>
      <w:pPr>
        <w:tabs>
          <w:tab w:val="num" w:pos="10011"/>
        </w:tabs>
        <w:ind w:left="10011" w:hanging="360"/>
      </w:pPr>
    </w:lvl>
    <w:lvl w:ilvl="2" w:tplc="0409001B" w:tentative="1">
      <w:start w:val="1"/>
      <w:numFmt w:val="lowerRoman"/>
      <w:lvlText w:val="%3."/>
      <w:lvlJc w:val="right"/>
      <w:pPr>
        <w:tabs>
          <w:tab w:val="num" w:pos="10731"/>
        </w:tabs>
        <w:ind w:left="10731" w:hanging="180"/>
      </w:pPr>
    </w:lvl>
    <w:lvl w:ilvl="3" w:tplc="0409000F" w:tentative="1">
      <w:start w:val="1"/>
      <w:numFmt w:val="decimal"/>
      <w:lvlText w:val="%4."/>
      <w:lvlJc w:val="left"/>
      <w:pPr>
        <w:tabs>
          <w:tab w:val="num" w:pos="11451"/>
        </w:tabs>
        <w:ind w:left="11451" w:hanging="360"/>
      </w:pPr>
    </w:lvl>
    <w:lvl w:ilvl="4" w:tplc="04090019" w:tentative="1">
      <w:start w:val="1"/>
      <w:numFmt w:val="lowerLetter"/>
      <w:lvlText w:val="%5."/>
      <w:lvlJc w:val="left"/>
      <w:pPr>
        <w:tabs>
          <w:tab w:val="num" w:pos="12171"/>
        </w:tabs>
        <w:ind w:left="12171" w:hanging="360"/>
      </w:pPr>
    </w:lvl>
    <w:lvl w:ilvl="5" w:tplc="0409001B" w:tentative="1">
      <w:start w:val="1"/>
      <w:numFmt w:val="lowerRoman"/>
      <w:lvlText w:val="%6."/>
      <w:lvlJc w:val="right"/>
      <w:pPr>
        <w:tabs>
          <w:tab w:val="num" w:pos="12891"/>
        </w:tabs>
        <w:ind w:left="12891" w:hanging="180"/>
      </w:pPr>
    </w:lvl>
    <w:lvl w:ilvl="6" w:tplc="0409000F" w:tentative="1">
      <w:start w:val="1"/>
      <w:numFmt w:val="decimal"/>
      <w:lvlText w:val="%7."/>
      <w:lvlJc w:val="left"/>
      <w:pPr>
        <w:tabs>
          <w:tab w:val="num" w:pos="13611"/>
        </w:tabs>
        <w:ind w:left="13611" w:hanging="360"/>
      </w:pPr>
    </w:lvl>
    <w:lvl w:ilvl="7" w:tplc="04090019" w:tentative="1">
      <w:start w:val="1"/>
      <w:numFmt w:val="lowerLetter"/>
      <w:lvlText w:val="%8."/>
      <w:lvlJc w:val="left"/>
      <w:pPr>
        <w:tabs>
          <w:tab w:val="num" w:pos="14331"/>
        </w:tabs>
        <w:ind w:left="14331" w:hanging="360"/>
      </w:pPr>
    </w:lvl>
    <w:lvl w:ilvl="8" w:tplc="0409001B" w:tentative="1">
      <w:start w:val="1"/>
      <w:numFmt w:val="lowerRoman"/>
      <w:lvlText w:val="%9."/>
      <w:lvlJc w:val="right"/>
      <w:pPr>
        <w:tabs>
          <w:tab w:val="num" w:pos="15051"/>
        </w:tabs>
        <w:ind w:left="15051" w:hanging="180"/>
      </w:pPr>
    </w:lvl>
  </w:abstractNum>
  <w:num w:numId="1" w16cid:durableId="1750153573">
    <w:abstractNumId w:val="2"/>
  </w:num>
  <w:num w:numId="2" w16cid:durableId="1825730985">
    <w:abstractNumId w:val="0"/>
  </w:num>
  <w:num w:numId="3" w16cid:durableId="445084526">
    <w:abstractNumId w:val="4"/>
  </w:num>
  <w:num w:numId="4" w16cid:durableId="722754275">
    <w:abstractNumId w:val="1"/>
  </w:num>
  <w:num w:numId="5" w16cid:durableId="142696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4653"/>
    <w:rsid w:val="000374F5"/>
    <w:rsid w:val="00041EE7"/>
    <w:rsid w:val="000451FD"/>
    <w:rsid w:val="00055590"/>
    <w:rsid w:val="000655B2"/>
    <w:rsid w:val="00066C5C"/>
    <w:rsid w:val="000A4681"/>
    <w:rsid w:val="000D7A5C"/>
    <w:rsid w:val="000E79CF"/>
    <w:rsid w:val="001240B7"/>
    <w:rsid w:val="00125137"/>
    <w:rsid w:val="00146B25"/>
    <w:rsid w:val="00153D10"/>
    <w:rsid w:val="001C0A68"/>
    <w:rsid w:val="001C4DD6"/>
    <w:rsid w:val="001C70F9"/>
    <w:rsid w:val="001D5978"/>
    <w:rsid w:val="001E0FF9"/>
    <w:rsid w:val="001E1657"/>
    <w:rsid w:val="00201782"/>
    <w:rsid w:val="0020284D"/>
    <w:rsid w:val="00204AF2"/>
    <w:rsid w:val="0020567F"/>
    <w:rsid w:val="00215434"/>
    <w:rsid w:val="00233518"/>
    <w:rsid w:val="00250DBE"/>
    <w:rsid w:val="00256FD6"/>
    <w:rsid w:val="002A3CA9"/>
    <w:rsid w:val="002B7D33"/>
    <w:rsid w:val="002E5ADF"/>
    <w:rsid w:val="002E73EE"/>
    <w:rsid w:val="00322C6A"/>
    <w:rsid w:val="003B205E"/>
    <w:rsid w:val="003F6EE5"/>
    <w:rsid w:val="00401DAA"/>
    <w:rsid w:val="0040298C"/>
    <w:rsid w:val="004102BF"/>
    <w:rsid w:val="0044662E"/>
    <w:rsid w:val="00466A02"/>
    <w:rsid w:val="004734BE"/>
    <w:rsid w:val="00475010"/>
    <w:rsid w:val="00495AF2"/>
    <w:rsid w:val="004A6491"/>
    <w:rsid w:val="004D5ABB"/>
    <w:rsid w:val="004E73DC"/>
    <w:rsid w:val="004F3609"/>
    <w:rsid w:val="004F5E2C"/>
    <w:rsid w:val="004F6A50"/>
    <w:rsid w:val="00534718"/>
    <w:rsid w:val="00552735"/>
    <w:rsid w:val="00583B17"/>
    <w:rsid w:val="00596679"/>
    <w:rsid w:val="005B2B3B"/>
    <w:rsid w:val="005B6CF9"/>
    <w:rsid w:val="005B7B08"/>
    <w:rsid w:val="005D3CEF"/>
    <w:rsid w:val="005F06CC"/>
    <w:rsid w:val="005F16B5"/>
    <w:rsid w:val="005F56F3"/>
    <w:rsid w:val="00601465"/>
    <w:rsid w:val="00690944"/>
    <w:rsid w:val="006B6A35"/>
    <w:rsid w:val="006C1518"/>
    <w:rsid w:val="006C59D1"/>
    <w:rsid w:val="006D6534"/>
    <w:rsid w:val="00701DE1"/>
    <w:rsid w:val="00710AEE"/>
    <w:rsid w:val="0071473C"/>
    <w:rsid w:val="00720DB2"/>
    <w:rsid w:val="00724111"/>
    <w:rsid w:val="007361C4"/>
    <w:rsid w:val="00767C09"/>
    <w:rsid w:val="00767EA2"/>
    <w:rsid w:val="0077161F"/>
    <w:rsid w:val="00772CFD"/>
    <w:rsid w:val="0077614C"/>
    <w:rsid w:val="007812B3"/>
    <w:rsid w:val="007928E2"/>
    <w:rsid w:val="007A50AF"/>
    <w:rsid w:val="007B17A3"/>
    <w:rsid w:val="007B3C47"/>
    <w:rsid w:val="007B48E8"/>
    <w:rsid w:val="007C0E71"/>
    <w:rsid w:val="007D6C42"/>
    <w:rsid w:val="007F1215"/>
    <w:rsid w:val="00815869"/>
    <w:rsid w:val="00845BD3"/>
    <w:rsid w:val="00857965"/>
    <w:rsid w:val="00884C1F"/>
    <w:rsid w:val="008B50B2"/>
    <w:rsid w:val="00913825"/>
    <w:rsid w:val="00913CAA"/>
    <w:rsid w:val="00926EEC"/>
    <w:rsid w:val="00957A2A"/>
    <w:rsid w:val="00970138"/>
    <w:rsid w:val="009B7555"/>
    <w:rsid w:val="009B79EC"/>
    <w:rsid w:val="009C34BE"/>
    <w:rsid w:val="009C772A"/>
    <w:rsid w:val="009D1200"/>
    <w:rsid w:val="009D35EF"/>
    <w:rsid w:val="009D5645"/>
    <w:rsid w:val="009F69D3"/>
    <w:rsid w:val="00A552DC"/>
    <w:rsid w:val="00A96431"/>
    <w:rsid w:val="00AF54B1"/>
    <w:rsid w:val="00B076B2"/>
    <w:rsid w:val="00B41ADD"/>
    <w:rsid w:val="00B56F26"/>
    <w:rsid w:val="00B82677"/>
    <w:rsid w:val="00B84308"/>
    <w:rsid w:val="00BA753D"/>
    <w:rsid w:val="00BB5B58"/>
    <w:rsid w:val="00BC43FE"/>
    <w:rsid w:val="00BD33E6"/>
    <w:rsid w:val="00BD42F1"/>
    <w:rsid w:val="00C05FEA"/>
    <w:rsid w:val="00C0623E"/>
    <w:rsid w:val="00C15100"/>
    <w:rsid w:val="00C300A0"/>
    <w:rsid w:val="00C478DE"/>
    <w:rsid w:val="00C5329A"/>
    <w:rsid w:val="00C81737"/>
    <w:rsid w:val="00C831C0"/>
    <w:rsid w:val="00CB570D"/>
    <w:rsid w:val="00CB7757"/>
    <w:rsid w:val="00CB7F12"/>
    <w:rsid w:val="00CC0DEA"/>
    <w:rsid w:val="00CC7076"/>
    <w:rsid w:val="00CE4CEB"/>
    <w:rsid w:val="00CF6D1B"/>
    <w:rsid w:val="00D00707"/>
    <w:rsid w:val="00D06E9F"/>
    <w:rsid w:val="00D33F2B"/>
    <w:rsid w:val="00D43352"/>
    <w:rsid w:val="00D479DF"/>
    <w:rsid w:val="00D52836"/>
    <w:rsid w:val="00D53CEC"/>
    <w:rsid w:val="00D54515"/>
    <w:rsid w:val="00D96CA3"/>
    <w:rsid w:val="00D9781A"/>
    <w:rsid w:val="00DC745A"/>
    <w:rsid w:val="00DC7474"/>
    <w:rsid w:val="00DD4653"/>
    <w:rsid w:val="00E00194"/>
    <w:rsid w:val="00E44CA2"/>
    <w:rsid w:val="00E50F36"/>
    <w:rsid w:val="00E55C3B"/>
    <w:rsid w:val="00E749E2"/>
    <w:rsid w:val="00EA6FC6"/>
    <w:rsid w:val="00EC7CD0"/>
    <w:rsid w:val="00EF4E6B"/>
    <w:rsid w:val="00F15024"/>
    <w:rsid w:val="00F34234"/>
    <w:rsid w:val="00F51085"/>
    <w:rsid w:val="00F51D38"/>
    <w:rsid w:val="00F70E9A"/>
    <w:rsid w:val="00F730DE"/>
    <w:rsid w:val="00F95E63"/>
    <w:rsid w:val="00F97A99"/>
    <w:rsid w:val="00FB53E6"/>
    <w:rsid w:val="00FB70F2"/>
    <w:rsid w:val="00FC77BF"/>
    <w:rsid w:val="00FE296B"/>
    <w:rsid w:val="00FE33C1"/>
    <w:rsid w:val="00FF3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D09FC"/>
  <w15:docId w15:val="{6FC8843E-EF80-4400-BE62-379FCE2A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653"/>
    <w:pPr>
      <w:spacing w:after="0" w:line="240" w:lineRule="auto"/>
    </w:pPr>
    <w:rPr>
      <w:rFonts w:eastAsiaTheme="minorEastAsia"/>
      <w:sz w:val="24"/>
      <w:szCs w:val="24"/>
    </w:rPr>
  </w:style>
  <w:style w:type="paragraph" w:styleId="Heading1">
    <w:name w:val="heading 1"/>
    <w:basedOn w:val="Normal"/>
    <w:next w:val="Normal"/>
    <w:link w:val="Heading1Char"/>
    <w:qFormat/>
    <w:rsid w:val="001C4DD6"/>
    <w:pPr>
      <w:keepNext/>
      <w:jc w:val="center"/>
      <w:outlineLvl w:val="0"/>
    </w:pPr>
    <w:rPr>
      <w:rFonts w:ascii="Century Gothic" w:eastAsia="Times New Roman" w:hAnsi="Century Gothic" w:cs="Times New Roman"/>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arl">
    <w:name w:val="Karl"/>
    <w:basedOn w:val="Normal"/>
    <w:link w:val="KarlChar"/>
    <w:qFormat/>
    <w:rsid w:val="00E55C3B"/>
    <w:pPr>
      <w:spacing w:after="120" w:line="360" w:lineRule="auto"/>
      <w:jc w:val="both"/>
    </w:pPr>
    <w:rPr>
      <w:rFonts w:ascii="Arial" w:hAnsi="Arial" w:cs="Arial"/>
    </w:rPr>
  </w:style>
  <w:style w:type="character" w:customStyle="1" w:styleId="KarlChar">
    <w:name w:val="Karl Char"/>
    <w:basedOn w:val="DefaultParagraphFont"/>
    <w:link w:val="Karl"/>
    <w:rsid w:val="00E55C3B"/>
    <w:rPr>
      <w:rFonts w:ascii="Arial" w:hAnsi="Arial" w:cs="Arial"/>
      <w:sz w:val="24"/>
      <w:szCs w:val="24"/>
    </w:rPr>
  </w:style>
  <w:style w:type="paragraph" w:styleId="ListParagraph">
    <w:name w:val="List Paragraph"/>
    <w:basedOn w:val="Normal"/>
    <w:uiPriority w:val="34"/>
    <w:qFormat/>
    <w:rsid w:val="00DD4653"/>
    <w:pPr>
      <w:ind w:left="720"/>
      <w:contextualSpacing/>
    </w:pPr>
  </w:style>
  <w:style w:type="paragraph" w:styleId="Header">
    <w:name w:val="header"/>
    <w:basedOn w:val="Normal"/>
    <w:link w:val="HeaderChar"/>
    <w:uiPriority w:val="99"/>
    <w:unhideWhenUsed/>
    <w:rsid w:val="0071473C"/>
    <w:pPr>
      <w:tabs>
        <w:tab w:val="center" w:pos="4513"/>
        <w:tab w:val="right" w:pos="9026"/>
      </w:tabs>
    </w:pPr>
  </w:style>
  <w:style w:type="character" w:customStyle="1" w:styleId="HeaderChar">
    <w:name w:val="Header Char"/>
    <w:basedOn w:val="DefaultParagraphFont"/>
    <w:link w:val="Header"/>
    <w:uiPriority w:val="99"/>
    <w:rsid w:val="0071473C"/>
    <w:rPr>
      <w:rFonts w:eastAsiaTheme="minorEastAsia"/>
      <w:sz w:val="24"/>
      <w:szCs w:val="24"/>
    </w:rPr>
  </w:style>
  <w:style w:type="paragraph" w:styleId="Footer">
    <w:name w:val="footer"/>
    <w:basedOn w:val="Normal"/>
    <w:link w:val="FooterChar"/>
    <w:unhideWhenUsed/>
    <w:rsid w:val="0071473C"/>
    <w:pPr>
      <w:tabs>
        <w:tab w:val="center" w:pos="4513"/>
        <w:tab w:val="right" w:pos="9026"/>
      </w:tabs>
    </w:pPr>
  </w:style>
  <w:style w:type="character" w:customStyle="1" w:styleId="FooterChar">
    <w:name w:val="Footer Char"/>
    <w:basedOn w:val="DefaultParagraphFont"/>
    <w:link w:val="Footer"/>
    <w:rsid w:val="0071473C"/>
    <w:rPr>
      <w:rFonts w:eastAsiaTheme="minorEastAsia"/>
      <w:sz w:val="24"/>
      <w:szCs w:val="24"/>
    </w:rPr>
  </w:style>
  <w:style w:type="character" w:styleId="Hyperlink">
    <w:name w:val="Hyperlink"/>
    <w:basedOn w:val="DefaultParagraphFont"/>
    <w:uiPriority w:val="99"/>
    <w:unhideWhenUsed/>
    <w:rsid w:val="00C81737"/>
    <w:rPr>
      <w:color w:val="0000FF"/>
      <w:u w:val="single"/>
    </w:rPr>
  </w:style>
  <w:style w:type="paragraph" w:styleId="NormalWeb">
    <w:name w:val="Normal (Web)"/>
    <w:basedOn w:val="Normal"/>
    <w:uiPriority w:val="99"/>
    <w:unhideWhenUsed/>
    <w:rsid w:val="00125137"/>
    <w:pPr>
      <w:spacing w:before="100" w:beforeAutospacing="1" w:after="100" w:afterAutospacing="1"/>
    </w:pPr>
    <w:rPr>
      <w:rFonts w:ascii="Calibri" w:hAnsi="Calibri" w:cs="Calibri"/>
      <w:sz w:val="22"/>
      <w:szCs w:val="22"/>
      <w:lang w:eastAsia="en-GB"/>
    </w:rPr>
  </w:style>
  <w:style w:type="character" w:customStyle="1" w:styleId="Heading1Char">
    <w:name w:val="Heading 1 Char"/>
    <w:basedOn w:val="DefaultParagraphFont"/>
    <w:link w:val="Heading1"/>
    <w:rsid w:val="001C4DD6"/>
    <w:rPr>
      <w:rFonts w:ascii="Century Gothic" w:eastAsia="Times New Roman" w:hAnsi="Century Gothic" w:cs="Times New Roman"/>
      <w:b/>
      <w:bCs/>
      <w:sz w:val="32"/>
      <w:szCs w:val="24"/>
    </w:rPr>
  </w:style>
  <w:style w:type="character" w:styleId="UnresolvedMention">
    <w:name w:val="Unresolved Mention"/>
    <w:basedOn w:val="DefaultParagraphFont"/>
    <w:uiPriority w:val="99"/>
    <w:semiHidden/>
    <w:unhideWhenUsed/>
    <w:rsid w:val="001C0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708115">
      <w:bodyDiv w:val="1"/>
      <w:marLeft w:val="0"/>
      <w:marRight w:val="0"/>
      <w:marTop w:val="0"/>
      <w:marBottom w:val="0"/>
      <w:divBdr>
        <w:top w:val="none" w:sz="0" w:space="0" w:color="auto"/>
        <w:left w:val="none" w:sz="0" w:space="0" w:color="auto"/>
        <w:bottom w:val="none" w:sz="0" w:space="0" w:color="auto"/>
        <w:right w:val="none" w:sz="0" w:space="0" w:color="auto"/>
      </w:divBdr>
    </w:div>
    <w:div w:id="1047801281">
      <w:bodyDiv w:val="1"/>
      <w:marLeft w:val="0"/>
      <w:marRight w:val="0"/>
      <w:marTop w:val="0"/>
      <w:marBottom w:val="0"/>
      <w:divBdr>
        <w:top w:val="none" w:sz="0" w:space="0" w:color="auto"/>
        <w:left w:val="none" w:sz="0" w:space="0" w:color="auto"/>
        <w:bottom w:val="none" w:sz="0" w:space="0" w:color="auto"/>
        <w:right w:val="none" w:sz="0" w:space="0" w:color="auto"/>
      </w:divBdr>
    </w:div>
    <w:div w:id="1225679854">
      <w:bodyDiv w:val="1"/>
      <w:marLeft w:val="0"/>
      <w:marRight w:val="0"/>
      <w:marTop w:val="0"/>
      <w:marBottom w:val="0"/>
      <w:divBdr>
        <w:top w:val="none" w:sz="0" w:space="0" w:color="auto"/>
        <w:left w:val="none" w:sz="0" w:space="0" w:color="auto"/>
        <w:bottom w:val="none" w:sz="0" w:space="0" w:color="auto"/>
        <w:right w:val="none" w:sz="0" w:space="0" w:color="auto"/>
      </w:divBdr>
    </w:div>
    <w:div w:id="128904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nmmc@hotmail.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Rutlidge</dc:creator>
  <cp:lastModifiedBy>Sarah_M</cp:lastModifiedBy>
  <cp:revision>40</cp:revision>
  <cp:lastPrinted>2024-11-06T12:09:00Z</cp:lastPrinted>
  <dcterms:created xsi:type="dcterms:W3CDTF">2024-06-13T12:28:00Z</dcterms:created>
  <dcterms:modified xsi:type="dcterms:W3CDTF">2024-11-06T12:56:00Z</dcterms:modified>
</cp:coreProperties>
</file>